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879B" w14:textId="77777777" w:rsidR="001B2521" w:rsidRPr="0034585C" w:rsidRDefault="001B2521" w:rsidP="0034585C">
      <w:pPr>
        <w:spacing w:line="276" w:lineRule="auto"/>
        <w:jc w:val="both"/>
        <w:rPr>
          <w:rFonts w:asciiTheme="minorHAnsi" w:hAnsiTheme="minorHAnsi"/>
        </w:rPr>
      </w:pPr>
    </w:p>
    <w:p w14:paraId="333F07C5" w14:textId="77777777" w:rsidR="001B2521" w:rsidRPr="0034585C" w:rsidRDefault="001B2521" w:rsidP="0034585C">
      <w:pPr>
        <w:spacing w:line="276" w:lineRule="auto"/>
        <w:jc w:val="both"/>
        <w:rPr>
          <w:rFonts w:asciiTheme="minorHAnsi" w:hAnsiTheme="minorHAnsi"/>
        </w:rPr>
      </w:pPr>
    </w:p>
    <w:p w14:paraId="1419EED4" w14:textId="77777777" w:rsidR="001B2521" w:rsidRPr="0034585C" w:rsidRDefault="001B2521" w:rsidP="0034585C">
      <w:pPr>
        <w:spacing w:line="276" w:lineRule="auto"/>
        <w:jc w:val="both"/>
        <w:rPr>
          <w:rFonts w:asciiTheme="minorHAnsi" w:hAnsiTheme="minorHAnsi"/>
        </w:rPr>
      </w:pPr>
    </w:p>
    <w:p w14:paraId="41EC01D3" w14:textId="77777777" w:rsidR="001B2521" w:rsidRPr="0034585C" w:rsidRDefault="001B2521" w:rsidP="0034585C">
      <w:pPr>
        <w:spacing w:line="276" w:lineRule="auto"/>
        <w:jc w:val="both"/>
        <w:rPr>
          <w:rFonts w:asciiTheme="minorHAnsi" w:hAnsiTheme="minorHAnsi"/>
        </w:rPr>
      </w:pPr>
    </w:p>
    <w:p w14:paraId="160EC815" w14:textId="77777777" w:rsidR="001B2521" w:rsidRPr="0034585C" w:rsidRDefault="001B2521" w:rsidP="0034585C">
      <w:pPr>
        <w:spacing w:line="276" w:lineRule="auto"/>
        <w:jc w:val="both"/>
        <w:rPr>
          <w:rFonts w:asciiTheme="minorHAnsi" w:hAnsiTheme="minorHAnsi"/>
        </w:rPr>
      </w:pPr>
    </w:p>
    <w:p w14:paraId="501E8B98" w14:textId="77777777" w:rsidR="001B2521" w:rsidRPr="0034585C" w:rsidRDefault="001B2521" w:rsidP="0034585C">
      <w:pPr>
        <w:spacing w:line="276" w:lineRule="auto"/>
        <w:jc w:val="both"/>
        <w:rPr>
          <w:rFonts w:asciiTheme="minorHAnsi" w:hAnsiTheme="minorHAnsi"/>
        </w:rPr>
      </w:pPr>
    </w:p>
    <w:p w14:paraId="3EDE2860" w14:textId="77777777" w:rsidR="001B2521" w:rsidRPr="0034585C" w:rsidRDefault="001B2521" w:rsidP="0034585C">
      <w:pPr>
        <w:spacing w:line="276" w:lineRule="auto"/>
        <w:jc w:val="both"/>
        <w:rPr>
          <w:rFonts w:asciiTheme="minorHAnsi" w:hAnsiTheme="minorHAnsi"/>
        </w:rPr>
      </w:pPr>
    </w:p>
    <w:p w14:paraId="6BBFC2C3" w14:textId="77777777" w:rsidR="001B2521" w:rsidRPr="0034585C" w:rsidRDefault="001B2521" w:rsidP="0034585C">
      <w:pPr>
        <w:spacing w:line="276" w:lineRule="auto"/>
        <w:jc w:val="both"/>
        <w:rPr>
          <w:rFonts w:asciiTheme="minorHAnsi" w:hAnsiTheme="minorHAnsi"/>
        </w:rPr>
      </w:pPr>
    </w:p>
    <w:p w14:paraId="369FB584" w14:textId="77777777" w:rsidR="001B2521" w:rsidRPr="0034585C" w:rsidRDefault="001B2521" w:rsidP="0034585C">
      <w:pPr>
        <w:spacing w:line="276" w:lineRule="auto"/>
        <w:jc w:val="both"/>
        <w:rPr>
          <w:rFonts w:asciiTheme="minorHAnsi" w:hAnsiTheme="minorHAnsi"/>
        </w:rPr>
      </w:pPr>
    </w:p>
    <w:p w14:paraId="28035A67" w14:textId="77777777" w:rsidR="001B2521" w:rsidRPr="0034585C" w:rsidRDefault="001B2521" w:rsidP="0034585C">
      <w:pPr>
        <w:spacing w:line="276" w:lineRule="auto"/>
        <w:jc w:val="both"/>
        <w:rPr>
          <w:rFonts w:asciiTheme="minorHAnsi" w:hAnsiTheme="minorHAnsi"/>
        </w:rPr>
      </w:pPr>
    </w:p>
    <w:p w14:paraId="4456E828" w14:textId="77777777"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14:paraId="55152278" w14:textId="77777777" w:rsidR="001B2521" w:rsidRPr="00605EC4" w:rsidRDefault="001B2521" w:rsidP="00605EC4">
      <w:pPr>
        <w:spacing w:line="276" w:lineRule="auto"/>
        <w:jc w:val="center"/>
        <w:rPr>
          <w:rFonts w:asciiTheme="minorHAnsi" w:hAnsiTheme="minorHAnsi"/>
          <w:b/>
          <w:sz w:val="48"/>
          <w:szCs w:val="48"/>
        </w:rPr>
      </w:pPr>
    </w:p>
    <w:p w14:paraId="26D82A90" w14:textId="74F501A6" w:rsidR="001B2521"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761035">
        <w:rPr>
          <w:rFonts w:asciiTheme="minorHAnsi" w:eastAsia="Calibri" w:hAnsiTheme="minorHAnsi"/>
          <w:b/>
          <w:sz w:val="48"/>
          <w:szCs w:val="48"/>
        </w:rPr>
        <w:t xml:space="preserve">- VERSIUNEA </w:t>
      </w:r>
      <w:r w:rsidR="001D54F3" w:rsidRPr="00B67F8D">
        <w:rPr>
          <w:rFonts w:asciiTheme="minorHAnsi" w:eastAsia="Calibri" w:hAnsiTheme="minorHAnsi"/>
          <w:b/>
          <w:sz w:val="48"/>
          <w:szCs w:val="48"/>
        </w:rPr>
        <w:t>1/</w:t>
      </w:r>
      <w:r w:rsidR="00616F0A">
        <w:rPr>
          <w:rFonts w:asciiTheme="minorHAnsi" w:eastAsia="Calibri" w:hAnsiTheme="minorHAnsi"/>
          <w:b/>
          <w:sz w:val="48"/>
          <w:szCs w:val="48"/>
        </w:rPr>
        <w:t>2023</w:t>
      </w:r>
    </w:p>
    <w:p w14:paraId="5C70C22B" w14:textId="619163AE" w:rsidR="000A5B7D" w:rsidRDefault="000A5B7D" w:rsidP="00605EC4">
      <w:pPr>
        <w:spacing w:line="276" w:lineRule="auto"/>
        <w:jc w:val="center"/>
        <w:rPr>
          <w:rFonts w:asciiTheme="minorHAnsi" w:eastAsia="Calibri" w:hAnsiTheme="minorHAnsi"/>
          <w:b/>
          <w:sz w:val="48"/>
          <w:szCs w:val="48"/>
        </w:rPr>
      </w:pPr>
      <w:bookmarkStart w:id="0" w:name="_GoBack"/>
      <w:bookmarkEnd w:id="0"/>
    </w:p>
    <w:p w14:paraId="1DB9C000" w14:textId="77777777" w:rsidR="00946FED" w:rsidRDefault="00946FED" w:rsidP="00946FED">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cu termenele aferente activitatilor prevazute in cadrul </w:t>
      </w:r>
    </w:p>
    <w:p w14:paraId="7A0792B8" w14:textId="08E9A61B" w:rsidR="00946FED" w:rsidRDefault="00946FED" w:rsidP="00946FED">
      <w:pPr>
        <w:spacing w:line="276" w:lineRule="auto"/>
        <w:jc w:val="center"/>
        <w:rPr>
          <w:rFonts w:asciiTheme="minorHAnsi" w:eastAsia="Calibri" w:hAnsiTheme="minorHAnsi"/>
          <w:b/>
          <w:sz w:val="48"/>
          <w:szCs w:val="48"/>
        </w:rPr>
      </w:pPr>
      <w:r w:rsidRPr="00782BFE">
        <w:rPr>
          <w:rFonts w:asciiTheme="minorHAnsi" w:eastAsia="Calibri" w:hAnsiTheme="minorHAnsi"/>
          <w:b/>
          <w:sz w:val="48"/>
          <w:szCs w:val="48"/>
        </w:rPr>
        <w:t>Procedurii de evaluare si selectie a proiectelor</w:t>
      </w:r>
    </w:p>
    <w:p w14:paraId="06961ED2" w14:textId="77777777" w:rsidR="008D46EA" w:rsidRPr="00782BFE" w:rsidRDefault="008D46EA" w:rsidP="00946FED">
      <w:pPr>
        <w:spacing w:line="276" w:lineRule="auto"/>
        <w:jc w:val="center"/>
        <w:rPr>
          <w:rFonts w:asciiTheme="minorHAnsi" w:eastAsia="Calibri" w:hAnsiTheme="minorHAnsi"/>
          <w:b/>
          <w:sz w:val="48"/>
          <w:szCs w:val="48"/>
        </w:rPr>
      </w:pPr>
    </w:p>
    <w:tbl>
      <w:tblPr>
        <w:tblStyle w:val="TableGrid0"/>
        <w:tblW w:w="7508" w:type="dxa"/>
        <w:jc w:val="center"/>
        <w:tblLook w:val="04A0" w:firstRow="1" w:lastRow="0" w:firstColumn="1" w:lastColumn="0" w:noHBand="0" w:noVBand="1"/>
      </w:tblPr>
      <w:tblGrid>
        <w:gridCol w:w="1129"/>
        <w:gridCol w:w="2982"/>
        <w:gridCol w:w="3397"/>
      </w:tblGrid>
      <w:tr w:rsidR="00016D40" w:rsidRPr="00782BFE" w14:paraId="2B7E8C86" w14:textId="77777777" w:rsidTr="008D46EA">
        <w:trPr>
          <w:jc w:val="center"/>
        </w:trPr>
        <w:tc>
          <w:tcPr>
            <w:tcW w:w="1129" w:type="dxa"/>
            <w:shd w:val="clear" w:color="auto" w:fill="auto"/>
          </w:tcPr>
          <w:p w14:paraId="08F0181E"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Nr. crt</w:t>
            </w:r>
          </w:p>
        </w:tc>
        <w:tc>
          <w:tcPr>
            <w:tcW w:w="2982" w:type="dxa"/>
            <w:shd w:val="clear" w:color="auto" w:fill="auto"/>
          </w:tcPr>
          <w:p w14:paraId="7DD9E846"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Denumire activitate</w:t>
            </w:r>
          </w:p>
        </w:tc>
        <w:tc>
          <w:tcPr>
            <w:tcW w:w="3397" w:type="dxa"/>
            <w:shd w:val="clear" w:color="auto" w:fill="auto"/>
          </w:tcPr>
          <w:p w14:paraId="35E2DD76" w14:textId="7DAA3858"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Masura M</w:t>
            </w:r>
            <w:r>
              <w:rPr>
                <w:rFonts w:asciiTheme="minorHAnsi" w:eastAsia="Calibri" w:hAnsiTheme="minorHAnsi"/>
                <w:b/>
              </w:rPr>
              <w:t>3</w:t>
            </w:r>
            <w:r w:rsidRPr="00782BFE">
              <w:rPr>
                <w:rFonts w:asciiTheme="minorHAnsi" w:eastAsia="Calibri" w:hAnsiTheme="minorHAnsi"/>
                <w:b/>
              </w:rPr>
              <w:t>/3</w:t>
            </w:r>
            <w:r>
              <w:rPr>
                <w:rFonts w:asciiTheme="minorHAnsi" w:eastAsia="Calibri" w:hAnsiTheme="minorHAnsi"/>
                <w:b/>
              </w:rPr>
              <w:t>B</w:t>
            </w:r>
            <w:r w:rsidRPr="00782BFE">
              <w:rPr>
                <w:rFonts w:asciiTheme="minorHAnsi" w:eastAsia="Calibri" w:hAnsiTheme="minorHAnsi"/>
                <w:b/>
              </w:rPr>
              <w:t xml:space="preserve"> </w:t>
            </w:r>
            <w:r w:rsidR="0089586F">
              <w:rPr>
                <w:rFonts w:asciiTheme="minorHAnsi" w:eastAsia="Calibri" w:hAnsiTheme="minorHAnsi"/>
                <w:b/>
              </w:rPr>
              <w:t>DEZVOLTARE LOCALA</w:t>
            </w:r>
          </w:p>
        </w:tc>
      </w:tr>
      <w:tr w:rsidR="00016D40" w:rsidRPr="00782BFE" w14:paraId="04999BA4" w14:textId="77777777" w:rsidTr="008D46EA">
        <w:trPr>
          <w:trHeight w:val="702"/>
          <w:jc w:val="center"/>
        </w:trPr>
        <w:tc>
          <w:tcPr>
            <w:tcW w:w="1129" w:type="dxa"/>
            <w:shd w:val="clear" w:color="auto" w:fill="auto"/>
          </w:tcPr>
          <w:p w14:paraId="30E1BEE8"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1</w:t>
            </w:r>
          </w:p>
        </w:tc>
        <w:tc>
          <w:tcPr>
            <w:tcW w:w="2982" w:type="dxa"/>
            <w:shd w:val="clear" w:color="auto" w:fill="auto"/>
          </w:tcPr>
          <w:p w14:paraId="5F659608"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Perioada de depunere a proiectelor</w:t>
            </w:r>
          </w:p>
        </w:tc>
        <w:tc>
          <w:tcPr>
            <w:tcW w:w="3397" w:type="dxa"/>
            <w:shd w:val="clear" w:color="auto" w:fill="auto"/>
          </w:tcPr>
          <w:p w14:paraId="296F64FF" w14:textId="08078666" w:rsidR="00016D40" w:rsidRPr="00782BFE" w:rsidRDefault="00616F0A" w:rsidP="005A169E">
            <w:pPr>
              <w:spacing w:line="276" w:lineRule="auto"/>
              <w:jc w:val="center"/>
              <w:rPr>
                <w:rFonts w:asciiTheme="minorHAnsi" w:eastAsia="Calibri" w:hAnsiTheme="minorHAnsi"/>
                <w:b/>
              </w:rPr>
            </w:pPr>
            <w:r>
              <w:rPr>
                <w:rFonts w:asciiTheme="minorHAnsi" w:eastAsia="Calibri" w:hAnsiTheme="minorHAnsi"/>
                <w:b/>
              </w:rPr>
              <w:t>20</w:t>
            </w:r>
            <w:r w:rsidRPr="00782BFE">
              <w:rPr>
                <w:rFonts w:asciiTheme="minorHAnsi" w:eastAsia="Calibri" w:hAnsiTheme="minorHAnsi"/>
                <w:b/>
              </w:rPr>
              <w:t xml:space="preserve"> </w:t>
            </w:r>
            <w:r w:rsidR="0089586F">
              <w:rPr>
                <w:rFonts w:asciiTheme="minorHAnsi" w:eastAsia="Calibri" w:hAnsiTheme="minorHAnsi"/>
                <w:b/>
              </w:rPr>
              <w:t>MARTIE</w:t>
            </w:r>
            <w:r w:rsidR="00016D40" w:rsidRPr="00782BFE">
              <w:rPr>
                <w:rFonts w:asciiTheme="minorHAnsi" w:eastAsia="Calibri" w:hAnsiTheme="minorHAnsi"/>
                <w:b/>
              </w:rPr>
              <w:t xml:space="preserve"> 20</w:t>
            </w:r>
            <w:r w:rsidR="00016D40">
              <w:rPr>
                <w:rFonts w:asciiTheme="minorHAnsi" w:eastAsia="Calibri" w:hAnsiTheme="minorHAnsi"/>
                <w:b/>
              </w:rPr>
              <w:t>2</w:t>
            </w:r>
            <w:r w:rsidR="0089586F">
              <w:rPr>
                <w:rFonts w:asciiTheme="minorHAnsi" w:eastAsia="Calibri" w:hAnsiTheme="minorHAnsi"/>
                <w:b/>
              </w:rPr>
              <w:t>3</w:t>
            </w:r>
            <w:r w:rsidR="00016D40" w:rsidRPr="00782BFE">
              <w:rPr>
                <w:rFonts w:asciiTheme="minorHAnsi" w:eastAsia="Calibri" w:hAnsiTheme="minorHAnsi"/>
                <w:b/>
              </w:rPr>
              <w:t xml:space="preserve"> – </w:t>
            </w:r>
          </w:p>
          <w:p w14:paraId="593888C5" w14:textId="731C62F8" w:rsidR="00016D40" w:rsidRPr="00782BFE" w:rsidRDefault="00616F0A" w:rsidP="005A169E">
            <w:pPr>
              <w:spacing w:line="276" w:lineRule="auto"/>
              <w:jc w:val="center"/>
              <w:rPr>
                <w:rFonts w:asciiTheme="minorHAnsi" w:eastAsia="Calibri" w:hAnsiTheme="minorHAnsi"/>
                <w:b/>
              </w:rPr>
            </w:pPr>
            <w:r>
              <w:rPr>
                <w:rFonts w:asciiTheme="minorHAnsi" w:eastAsia="Calibri" w:hAnsiTheme="minorHAnsi"/>
                <w:b/>
              </w:rPr>
              <w:t xml:space="preserve">20 </w:t>
            </w:r>
            <w:r w:rsidR="0089586F">
              <w:rPr>
                <w:rFonts w:asciiTheme="minorHAnsi" w:eastAsia="Calibri" w:hAnsiTheme="minorHAnsi"/>
                <w:b/>
              </w:rPr>
              <w:t xml:space="preserve">Aprilie </w:t>
            </w:r>
            <w:r w:rsidR="00016D40" w:rsidRPr="00782BFE">
              <w:rPr>
                <w:rFonts w:asciiTheme="minorHAnsi" w:eastAsia="Calibri" w:hAnsiTheme="minorHAnsi"/>
                <w:b/>
              </w:rPr>
              <w:t>20</w:t>
            </w:r>
            <w:r w:rsidR="00016D40">
              <w:rPr>
                <w:rFonts w:asciiTheme="minorHAnsi" w:eastAsia="Calibri" w:hAnsiTheme="minorHAnsi"/>
                <w:b/>
              </w:rPr>
              <w:t>2</w:t>
            </w:r>
            <w:r w:rsidR="0089586F">
              <w:rPr>
                <w:rFonts w:asciiTheme="minorHAnsi" w:eastAsia="Calibri" w:hAnsiTheme="minorHAnsi"/>
                <w:b/>
              </w:rPr>
              <w:t>3</w:t>
            </w:r>
          </w:p>
        </w:tc>
      </w:tr>
      <w:tr w:rsidR="00016D40" w:rsidRPr="00782BFE" w14:paraId="49D28B44" w14:textId="77777777" w:rsidTr="008D46EA">
        <w:trPr>
          <w:jc w:val="center"/>
        </w:trPr>
        <w:tc>
          <w:tcPr>
            <w:tcW w:w="1129" w:type="dxa"/>
            <w:shd w:val="clear" w:color="auto" w:fill="auto"/>
          </w:tcPr>
          <w:p w14:paraId="13F4874C"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2</w:t>
            </w:r>
          </w:p>
        </w:tc>
        <w:tc>
          <w:tcPr>
            <w:tcW w:w="2982" w:type="dxa"/>
            <w:shd w:val="clear" w:color="auto" w:fill="auto"/>
          </w:tcPr>
          <w:p w14:paraId="26F7223D"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Punctajul minim admis la finanțare</w:t>
            </w:r>
          </w:p>
        </w:tc>
        <w:tc>
          <w:tcPr>
            <w:tcW w:w="3397" w:type="dxa"/>
            <w:shd w:val="clear" w:color="auto" w:fill="auto"/>
          </w:tcPr>
          <w:p w14:paraId="1AFF61EE" w14:textId="6F8D9CB7" w:rsidR="00016D40" w:rsidRPr="00782BFE" w:rsidRDefault="00016D40" w:rsidP="0091766F">
            <w:pPr>
              <w:spacing w:line="276" w:lineRule="auto"/>
              <w:jc w:val="center"/>
              <w:rPr>
                <w:rFonts w:asciiTheme="minorHAnsi" w:eastAsia="Calibri" w:hAnsiTheme="minorHAnsi"/>
                <w:b/>
              </w:rPr>
            </w:pPr>
            <w:r>
              <w:rPr>
                <w:rFonts w:asciiTheme="minorHAnsi" w:eastAsia="Calibri" w:hAnsiTheme="minorHAnsi"/>
                <w:b/>
              </w:rPr>
              <w:t>1</w:t>
            </w:r>
            <w:r w:rsidRPr="00782BFE">
              <w:rPr>
                <w:rFonts w:asciiTheme="minorHAnsi" w:eastAsia="Calibri" w:hAnsiTheme="minorHAnsi"/>
                <w:b/>
              </w:rPr>
              <w:t>0 PUNCTE</w:t>
            </w:r>
          </w:p>
        </w:tc>
      </w:tr>
      <w:tr w:rsidR="00016D40" w:rsidRPr="00782BFE" w14:paraId="6C2AD0A1" w14:textId="77777777" w:rsidTr="008D46EA">
        <w:trPr>
          <w:jc w:val="center"/>
        </w:trPr>
        <w:tc>
          <w:tcPr>
            <w:tcW w:w="1129" w:type="dxa"/>
            <w:shd w:val="clear" w:color="auto" w:fill="auto"/>
          </w:tcPr>
          <w:p w14:paraId="2D359B14"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3</w:t>
            </w:r>
          </w:p>
        </w:tc>
        <w:tc>
          <w:tcPr>
            <w:tcW w:w="2982" w:type="dxa"/>
            <w:shd w:val="clear" w:color="auto" w:fill="auto"/>
          </w:tcPr>
          <w:p w14:paraId="7C8B0CE7"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Perioada de elaborare a raportului de selectie</w:t>
            </w:r>
          </w:p>
        </w:tc>
        <w:tc>
          <w:tcPr>
            <w:tcW w:w="3397" w:type="dxa"/>
            <w:shd w:val="clear" w:color="auto" w:fill="auto"/>
          </w:tcPr>
          <w:p w14:paraId="70FFD2D6" w14:textId="77777777" w:rsidR="00016D40" w:rsidRPr="00782BFE" w:rsidRDefault="00016D40" w:rsidP="0091766F">
            <w:pPr>
              <w:spacing w:line="276" w:lineRule="auto"/>
              <w:jc w:val="center"/>
              <w:rPr>
                <w:rFonts w:asciiTheme="minorHAnsi" w:eastAsia="Calibri" w:hAnsiTheme="minorHAnsi"/>
                <w:b/>
              </w:rPr>
            </w:pPr>
            <w:r w:rsidRPr="00782BFE">
              <w:rPr>
                <w:rFonts w:asciiTheme="minorHAnsi" w:eastAsia="Calibri" w:hAnsiTheme="minorHAnsi"/>
                <w:b/>
              </w:rPr>
              <w:t>maxim cinci zile lucratoare după încheierea procesului de evaluare</w:t>
            </w:r>
          </w:p>
        </w:tc>
      </w:tr>
    </w:tbl>
    <w:p w14:paraId="77C11501" w14:textId="77777777" w:rsidR="00946FED" w:rsidRDefault="00946FED" w:rsidP="00946FED">
      <w:pPr>
        <w:spacing w:line="276" w:lineRule="auto"/>
        <w:rPr>
          <w:rFonts w:asciiTheme="minorHAnsi" w:eastAsia="Calibri" w:hAnsiTheme="minorHAnsi"/>
          <w:b/>
          <w:sz w:val="48"/>
          <w:szCs w:val="48"/>
        </w:rPr>
      </w:pPr>
    </w:p>
    <w:p w14:paraId="37B05DF5" w14:textId="77777777" w:rsidR="000A5B7D" w:rsidRPr="00605EC4" w:rsidRDefault="000A5B7D" w:rsidP="00605EC4">
      <w:pPr>
        <w:spacing w:line="276" w:lineRule="auto"/>
        <w:jc w:val="center"/>
        <w:rPr>
          <w:rFonts w:asciiTheme="minorHAnsi" w:eastAsia="Calibri" w:hAnsiTheme="minorHAnsi"/>
          <w:b/>
          <w:sz w:val="48"/>
          <w:szCs w:val="48"/>
        </w:rPr>
        <w:sectPr w:rsidR="000A5B7D"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14:paraId="4DE5AF67" w14:textId="77777777"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6FF8B081" w14:textId="1FE9BEAF" w:rsidR="00812842" w:rsidRDefault="005614C6">
          <w:pPr>
            <w:pStyle w:val="TOCHeading"/>
          </w:pPr>
          <w:r>
            <w:t>Cuprins</w:t>
          </w:r>
        </w:p>
        <w:p w14:paraId="23B4E3DC" w14:textId="57B56ED8" w:rsidR="007B7D86" w:rsidRDefault="00812842">
          <w:pPr>
            <w:pStyle w:val="TOC1"/>
            <w:tabs>
              <w:tab w:val="left" w:pos="480"/>
              <w:tab w:val="right" w:leader="dot" w:pos="9990"/>
            </w:tabs>
            <w:rPr>
              <w:rFonts w:eastAsiaTheme="minorEastAsia" w:cstheme="minorBidi"/>
              <w:b w:val="0"/>
              <w:noProof/>
            </w:rPr>
          </w:pPr>
          <w:r>
            <w:rPr>
              <w:b w:val="0"/>
            </w:rPr>
            <w:fldChar w:fldCharType="begin"/>
          </w:r>
          <w:r>
            <w:instrText xml:space="preserve"> TOC \o "1-3" \h \z \u </w:instrText>
          </w:r>
          <w:r>
            <w:rPr>
              <w:b w:val="0"/>
            </w:rPr>
            <w:fldChar w:fldCharType="separate"/>
          </w:r>
          <w:hyperlink w:anchor="_Toc508176465" w:history="1">
            <w:r w:rsidR="007B7D86" w:rsidRPr="0006287F">
              <w:rPr>
                <w:rStyle w:val="Hyperlink"/>
                <w:noProof/>
              </w:rPr>
              <w:t>1.</w:t>
            </w:r>
            <w:r w:rsidR="007B7D86">
              <w:rPr>
                <w:rFonts w:eastAsiaTheme="minorEastAsia" w:cstheme="minorBidi"/>
                <w:b w:val="0"/>
                <w:noProof/>
              </w:rPr>
              <w:tab/>
            </w:r>
            <w:r w:rsidR="007B7D86" w:rsidRPr="0006287F">
              <w:rPr>
                <w:rStyle w:val="Hyperlink"/>
                <w:noProof/>
              </w:rPr>
              <w:t>DEFINIŢII ŞI ABREVIERI</w:t>
            </w:r>
            <w:r w:rsidR="007B7D86">
              <w:rPr>
                <w:noProof/>
                <w:webHidden/>
              </w:rPr>
              <w:tab/>
            </w:r>
            <w:r w:rsidR="007B7D86">
              <w:rPr>
                <w:noProof/>
                <w:webHidden/>
              </w:rPr>
              <w:fldChar w:fldCharType="begin"/>
            </w:r>
            <w:r w:rsidR="007B7D86">
              <w:rPr>
                <w:noProof/>
                <w:webHidden/>
              </w:rPr>
              <w:instrText xml:space="preserve"> PAGEREF _Toc508176465 \h </w:instrText>
            </w:r>
            <w:r w:rsidR="007B7D86">
              <w:rPr>
                <w:noProof/>
                <w:webHidden/>
              </w:rPr>
            </w:r>
            <w:r w:rsidR="007B7D86">
              <w:rPr>
                <w:noProof/>
                <w:webHidden/>
              </w:rPr>
              <w:fldChar w:fldCharType="separate"/>
            </w:r>
            <w:r w:rsidR="00D33B57">
              <w:rPr>
                <w:noProof/>
                <w:webHidden/>
              </w:rPr>
              <w:t>3</w:t>
            </w:r>
            <w:r w:rsidR="007B7D86">
              <w:rPr>
                <w:noProof/>
                <w:webHidden/>
              </w:rPr>
              <w:fldChar w:fldCharType="end"/>
            </w:r>
          </w:hyperlink>
        </w:p>
        <w:p w14:paraId="6D963833" w14:textId="6CB9807F" w:rsidR="007B7D86" w:rsidRDefault="00B401C4">
          <w:pPr>
            <w:pStyle w:val="TOC1"/>
            <w:tabs>
              <w:tab w:val="right" w:leader="dot" w:pos="9990"/>
            </w:tabs>
            <w:rPr>
              <w:rFonts w:eastAsiaTheme="minorEastAsia" w:cstheme="minorBidi"/>
              <w:b w:val="0"/>
              <w:noProof/>
            </w:rPr>
          </w:pPr>
          <w:hyperlink w:anchor="_Toc508176466" w:history="1">
            <w:r w:rsidR="007B7D86" w:rsidRPr="0006287F">
              <w:rPr>
                <w:rStyle w:val="Hyperlink"/>
                <w:noProof/>
              </w:rPr>
              <w:t>2. PREVEDERI GENERALE</w:t>
            </w:r>
            <w:r w:rsidR="007B7D86">
              <w:rPr>
                <w:noProof/>
                <w:webHidden/>
              </w:rPr>
              <w:tab/>
            </w:r>
            <w:r w:rsidR="007B7D86">
              <w:rPr>
                <w:noProof/>
                <w:webHidden/>
              </w:rPr>
              <w:fldChar w:fldCharType="begin"/>
            </w:r>
            <w:r w:rsidR="007B7D86">
              <w:rPr>
                <w:noProof/>
                <w:webHidden/>
              </w:rPr>
              <w:instrText xml:space="preserve"> PAGEREF _Toc508176466 \h </w:instrText>
            </w:r>
            <w:r w:rsidR="007B7D86">
              <w:rPr>
                <w:noProof/>
                <w:webHidden/>
              </w:rPr>
            </w:r>
            <w:r w:rsidR="007B7D86">
              <w:rPr>
                <w:noProof/>
                <w:webHidden/>
              </w:rPr>
              <w:fldChar w:fldCharType="separate"/>
            </w:r>
            <w:r w:rsidR="00D33B57">
              <w:rPr>
                <w:noProof/>
                <w:webHidden/>
              </w:rPr>
              <w:t>6</w:t>
            </w:r>
            <w:r w:rsidR="007B7D86">
              <w:rPr>
                <w:noProof/>
                <w:webHidden/>
              </w:rPr>
              <w:fldChar w:fldCharType="end"/>
            </w:r>
          </w:hyperlink>
        </w:p>
        <w:p w14:paraId="36F6EF18" w14:textId="054F232C" w:rsidR="007B7D86" w:rsidRDefault="00B401C4">
          <w:pPr>
            <w:pStyle w:val="TOC1"/>
            <w:tabs>
              <w:tab w:val="right" w:leader="dot" w:pos="9990"/>
            </w:tabs>
            <w:rPr>
              <w:rFonts w:eastAsiaTheme="minorEastAsia" w:cstheme="minorBidi"/>
              <w:b w:val="0"/>
              <w:noProof/>
            </w:rPr>
          </w:pPr>
          <w:hyperlink w:anchor="_Toc508176467" w:history="1">
            <w:r w:rsidR="007B7D86" w:rsidRPr="0006287F">
              <w:rPr>
                <w:rStyle w:val="Hyperlink"/>
                <w:noProof/>
              </w:rPr>
              <w:t>3.PREZENTAREA ORGANELOR DE EVALUARE ŞI SELECŢIE LA NIVEL DE GAL</w:t>
            </w:r>
            <w:r w:rsidR="007B7D86">
              <w:rPr>
                <w:noProof/>
                <w:webHidden/>
              </w:rPr>
              <w:tab/>
            </w:r>
            <w:r w:rsidR="007B7D86">
              <w:rPr>
                <w:noProof/>
                <w:webHidden/>
              </w:rPr>
              <w:fldChar w:fldCharType="begin"/>
            </w:r>
            <w:r w:rsidR="007B7D86">
              <w:rPr>
                <w:noProof/>
                <w:webHidden/>
              </w:rPr>
              <w:instrText xml:space="preserve"> PAGEREF _Toc508176467 \h </w:instrText>
            </w:r>
            <w:r w:rsidR="007B7D86">
              <w:rPr>
                <w:noProof/>
                <w:webHidden/>
              </w:rPr>
            </w:r>
            <w:r w:rsidR="007B7D86">
              <w:rPr>
                <w:noProof/>
                <w:webHidden/>
              </w:rPr>
              <w:fldChar w:fldCharType="separate"/>
            </w:r>
            <w:r w:rsidR="00D33B57">
              <w:rPr>
                <w:noProof/>
                <w:webHidden/>
              </w:rPr>
              <w:t>7</w:t>
            </w:r>
            <w:r w:rsidR="007B7D86">
              <w:rPr>
                <w:noProof/>
                <w:webHidden/>
              </w:rPr>
              <w:fldChar w:fldCharType="end"/>
            </w:r>
          </w:hyperlink>
        </w:p>
        <w:p w14:paraId="3A3F3B38" w14:textId="00E93550" w:rsidR="007B7D86" w:rsidRDefault="00B401C4">
          <w:pPr>
            <w:pStyle w:val="TOC1"/>
            <w:tabs>
              <w:tab w:val="right" w:leader="dot" w:pos="9990"/>
            </w:tabs>
            <w:rPr>
              <w:rFonts w:eastAsiaTheme="minorEastAsia" w:cstheme="minorBidi"/>
              <w:b w:val="0"/>
              <w:noProof/>
            </w:rPr>
          </w:pPr>
          <w:hyperlink w:anchor="_Toc508176468" w:history="1">
            <w:r w:rsidR="007B7D86" w:rsidRPr="0006287F">
              <w:rPr>
                <w:rStyle w:val="Hyperlink"/>
                <w:noProof/>
              </w:rPr>
              <w:t>4. DERULAREA PROCESULUI DE SELECȚIE LA NIVELUL GRUPURILOR DE ACȚIUNE LOCALĂ</w:t>
            </w:r>
            <w:r w:rsidR="007B7D86">
              <w:rPr>
                <w:noProof/>
                <w:webHidden/>
              </w:rPr>
              <w:tab/>
            </w:r>
            <w:r w:rsidR="007B7D86">
              <w:rPr>
                <w:noProof/>
                <w:webHidden/>
              </w:rPr>
              <w:fldChar w:fldCharType="begin"/>
            </w:r>
            <w:r w:rsidR="007B7D86">
              <w:rPr>
                <w:noProof/>
                <w:webHidden/>
              </w:rPr>
              <w:instrText xml:space="preserve"> PAGEREF _Toc508176468 \h </w:instrText>
            </w:r>
            <w:r w:rsidR="007B7D86">
              <w:rPr>
                <w:noProof/>
                <w:webHidden/>
              </w:rPr>
            </w:r>
            <w:r w:rsidR="007B7D86">
              <w:rPr>
                <w:noProof/>
                <w:webHidden/>
              </w:rPr>
              <w:fldChar w:fldCharType="separate"/>
            </w:r>
            <w:r w:rsidR="00D33B57">
              <w:rPr>
                <w:noProof/>
                <w:webHidden/>
              </w:rPr>
              <w:t>11</w:t>
            </w:r>
            <w:r w:rsidR="007B7D86">
              <w:rPr>
                <w:noProof/>
                <w:webHidden/>
              </w:rPr>
              <w:fldChar w:fldCharType="end"/>
            </w:r>
          </w:hyperlink>
        </w:p>
        <w:p w14:paraId="26CFA278" w14:textId="0CBF9DF0" w:rsidR="007B7D86" w:rsidRDefault="00B401C4">
          <w:pPr>
            <w:pStyle w:val="TOC1"/>
            <w:tabs>
              <w:tab w:val="right" w:leader="dot" w:pos="9990"/>
            </w:tabs>
            <w:rPr>
              <w:rFonts w:eastAsiaTheme="minorEastAsia" w:cstheme="minorBidi"/>
              <w:b w:val="0"/>
              <w:noProof/>
            </w:rPr>
          </w:pPr>
          <w:hyperlink w:anchor="_Toc508176469" w:history="1">
            <w:r w:rsidR="007B7D86" w:rsidRPr="0006287F">
              <w:rPr>
                <w:rStyle w:val="Hyperlink"/>
                <w:noProof/>
              </w:rPr>
              <w:t>5. SELECŢIA INTERMEDIARĂ A PROIECTELOR</w:t>
            </w:r>
            <w:r w:rsidR="007B7D86">
              <w:rPr>
                <w:noProof/>
                <w:webHidden/>
              </w:rPr>
              <w:tab/>
            </w:r>
            <w:r w:rsidR="007B7D86">
              <w:rPr>
                <w:noProof/>
                <w:webHidden/>
              </w:rPr>
              <w:fldChar w:fldCharType="begin"/>
            </w:r>
            <w:r w:rsidR="007B7D86">
              <w:rPr>
                <w:noProof/>
                <w:webHidden/>
              </w:rPr>
              <w:instrText xml:space="preserve"> PAGEREF _Toc508176469 \h </w:instrText>
            </w:r>
            <w:r w:rsidR="007B7D86">
              <w:rPr>
                <w:noProof/>
                <w:webHidden/>
              </w:rPr>
            </w:r>
            <w:r w:rsidR="007B7D86">
              <w:rPr>
                <w:noProof/>
                <w:webHidden/>
              </w:rPr>
              <w:fldChar w:fldCharType="separate"/>
            </w:r>
            <w:r w:rsidR="00D33B57">
              <w:rPr>
                <w:noProof/>
                <w:webHidden/>
              </w:rPr>
              <w:t>22</w:t>
            </w:r>
            <w:r w:rsidR="007B7D86">
              <w:rPr>
                <w:noProof/>
                <w:webHidden/>
              </w:rPr>
              <w:fldChar w:fldCharType="end"/>
            </w:r>
          </w:hyperlink>
        </w:p>
        <w:p w14:paraId="0698A83E" w14:textId="510B06C3" w:rsidR="007B7D86" w:rsidRDefault="00B401C4">
          <w:pPr>
            <w:pStyle w:val="TOC1"/>
            <w:tabs>
              <w:tab w:val="right" w:leader="dot" w:pos="9990"/>
            </w:tabs>
            <w:rPr>
              <w:rFonts w:eastAsiaTheme="minorEastAsia" w:cstheme="minorBidi"/>
              <w:b w:val="0"/>
              <w:noProof/>
            </w:rPr>
          </w:pPr>
          <w:hyperlink w:anchor="_Toc508176470" w:history="1">
            <w:r w:rsidR="007B7D86" w:rsidRPr="0006287F">
              <w:rPr>
                <w:rStyle w:val="Hyperlink"/>
                <w:noProof/>
              </w:rPr>
              <w:t>6. SOLUŢIONAREA CONTESTAŢIILOR CU PRIVIRE LA REZULTATUL EVALUĂRII PROIECTELOR</w:t>
            </w:r>
            <w:r w:rsidR="007B7D86">
              <w:rPr>
                <w:noProof/>
                <w:webHidden/>
              </w:rPr>
              <w:tab/>
            </w:r>
            <w:r w:rsidR="007B7D86">
              <w:rPr>
                <w:noProof/>
                <w:webHidden/>
              </w:rPr>
              <w:fldChar w:fldCharType="begin"/>
            </w:r>
            <w:r w:rsidR="007B7D86">
              <w:rPr>
                <w:noProof/>
                <w:webHidden/>
              </w:rPr>
              <w:instrText xml:space="preserve"> PAGEREF _Toc508176470 \h </w:instrText>
            </w:r>
            <w:r w:rsidR="007B7D86">
              <w:rPr>
                <w:noProof/>
                <w:webHidden/>
              </w:rPr>
            </w:r>
            <w:r w:rsidR="007B7D86">
              <w:rPr>
                <w:noProof/>
                <w:webHidden/>
              </w:rPr>
              <w:fldChar w:fldCharType="separate"/>
            </w:r>
            <w:r w:rsidR="00D33B57">
              <w:rPr>
                <w:noProof/>
                <w:webHidden/>
              </w:rPr>
              <w:t>24</w:t>
            </w:r>
            <w:r w:rsidR="007B7D86">
              <w:rPr>
                <w:noProof/>
                <w:webHidden/>
              </w:rPr>
              <w:fldChar w:fldCharType="end"/>
            </w:r>
          </w:hyperlink>
        </w:p>
        <w:p w14:paraId="297B136A" w14:textId="77B10F16" w:rsidR="007B7D86" w:rsidRDefault="00B401C4">
          <w:pPr>
            <w:pStyle w:val="TOC1"/>
            <w:tabs>
              <w:tab w:val="right" w:leader="dot" w:pos="9990"/>
            </w:tabs>
            <w:rPr>
              <w:rFonts w:eastAsiaTheme="minorEastAsia" w:cstheme="minorBidi"/>
              <w:b w:val="0"/>
              <w:noProof/>
            </w:rPr>
          </w:pPr>
          <w:hyperlink w:anchor="_Toc508176471" w:history="1">
            <w:r w:rsidR="007B7D86" w:rsidRPr="0006287F">
              <w:rPr>
                <w:rStyle w:val="Hyperlink"/>
                <w:noProof/>
              </w:rPr>
              <w:t>7. SELECŢIA FINALĂ A PROIECTELOR</w:t>
            </w:r>
            <w:r w:rsidR="007B7D86">
              <w:rPr>
                <w:noProof/>
                <w:webHidden/>
              </w:rPr>
              <w:tab/>
            </w:r>
            <w:r w:rsidR="007B7D86">
              <w:rPr>
                <w:noProof/>
                <w:webHidden/>
              </w:rPr>
              <w:fldChar w:fldCharType="begin"/>
            </w:r>
            <w:r w:rsidR="007B7D86">
              <w:rPr>
                <w:noProof/>
                <w:webHidden/>
              </w:rPr>
              <w:instrText xml:space="preserve"> PAGEREF _Toc508176471 \h </w:instrText>
            </w:r>
            <w:r w:rsidR="007B7D86">
              <w:rPr>
                <w:noProof/>
                <w:webHidden/>
              </w:rPr>
            </w:r>
            <w:r w:rsidR="007B7D86">
              <w:rPr>
                <w:noProof/>
                <w:webHidden/>
              </w:rPr>
              <w:fldChar w:fldCharType="separate"/>
            </w:r>
            <w:r w:rsidR="00D33B57">
              <w:rPr>
                <w:noProof/>
                <w:webHidden/>
              </w:rPr>
              <w:t>26</w:t>
            </w:r>
            <w:r w:rsidR="007B7D86">
              <w:rPr>
                <w:noProof/>
                <w:webHidden/>
              </w:rPr>
              <w:fldChar w:fldCharType="end"/>
            </w:r>
          </w:hyperlink>
        </w:p>
        <w:p w14:paraId="71A48885" w14:textId="3F0C2B27" w:rsidR="007B7D86" w:rsidRDefault="00B401C4">
          <w:pPr>
            <w:pStyle w:val="TOC1"/>
            <w:tabs>
              <w:tab w:val="right" w:leader="dot" w:pos="9990"/>
            </w:tabs>
            <w:rPr>
              <w:rFonts w:eastAsiaTheme="minorEastAsia" w:cstheme="minorBidi"/>
              <w:b w:val="0"/>
              <w:noProof/>
            </w:rPr>
          </w:pPr>
          <w:hyperlink w:anchor="_Toc508176472" w:history="1">
            <w:r w:rsidR="007B7D86" w:rsidRPr="0006287F">
              <w:rPr>
                <w:rStyle w:val="Hyperlink"/>
                <w:noProof/>
              </w:rPr>
              <w:t>8. SELECŢIA SUPLIMENTARA A PROIECTELOR</w:t>
            </w:r>
            <w:r w:rsidR="007B7D86">
              <w:rPr>
                <w:noProof/>
                <w:webHidden/>
              </w:rPr>
              <w:tab/>
            </w:r>
            <w:r w:rsidR="007B7D86">
              <w:rPr>
                <w:noProof/>
                <w:webHidden/>
              </w:rPr>
              <w:fldChar w:fldCharType="begin"/>
            </w:r>
            <w:r w:rsidR="007B7D86">
              <w:rPr>
                <w:noProof/>
                <w:webHidden/>
              </w:rPr>
              <w:instrText xml:space="preserve"> PAGEREF _Toc508176472 \h </w:instrText>
            </w:r>
            <w:r w:rsidR="007B7D86">
              <w:rPr>
                <w:noProof/>
                <w:webHidden/>
              </w:rPr>
            </w:r>
            <w:r w:rsidR="007B7D86">
              <w:rPr>
                <w:noProof/>
                <w:webHidden/>
              </w:rPr>
              <w:fldChar w:fldCharType="separate"/>
            </w:r>
            <w:r w:rsidR="00D33B57">
              <w:rPr>
                <w:noProof/>
                <w:webHidden/>
              </w:rPr>
              <w:t>27</w:t>
            </w:r>
            <w:r w:rsidR="007B7D86">
              <w:rPr>
                <w:noProof/>
                <w:webHidden/>
              </w:rPr>
              <w:fldChar w:fldCharType="end"/>
            </w:r>
          </w:hyperlink>
        </w:p>
        <w:p w14:paraId="50164D4D" w14:textId="46FB3DA2" w:rsidR="007B7D86" w:rsidRDefault="00B401C4">
          <w:pPr>
            <w:pStyle w:val="TOC1"/>
            <w:tabs>
              <w:tab w:val="right" w:leader="dot" w:pos="9990"/>
            </w:tabs>
            <w:rPr>
              <w:rFonts w:eastAsiaTheme="minorEastAsia" w:cstheme="minorBidi"/>
              <w:b w:val="0"/>
              <w:noProof/>
            </w:rPr>
          </w:pPr>
          <w:hyperlink w:anchor="_Toc508176473" w:history="1">
            <w:r w:rsidR="007B7D86" w:rsidRPr="0006287F">
              <w:rPr>
                <w:rStyle w:val="Hyperlink"/>
                <w:noProof/>
              </w:rPr>
              <w:t>9. TRANSMITEREA CERERILOR DE FINANŢARE SELECTATE ŞI A DOCUMENTELOR AFERENTE ACESTORA CĂTRE AFIR</w:t>
            </w:r>
            <w:r w:rsidR="007B7D86">
              <w:rPr>
                <w:noProof/>
                <w:webHidden/>
              </w:rPr>
              <w:tab/>
            </w:r>
            <w:r w:rsidR="007B7D86">
              <w:rPr>
                <w:noProof/>
                <w:webHidden/>
              </w:rPr>
              <w:fldChar w:fldCharType="begin"/>
            </w:r>
            <w:r w:rsidR="007B7D86">
              <w:rPr>
                <w:noProof/>
                <w:webHidden/>
              </w:rPr>
              <w:instrText xml:space="preserve"> PAGEREF _Toc508176473 \h </w:instrText>
            </w:r>
            <w:r w:rsidR="007B7D86">
              <w:rPr>
                <w:noProof/>
                <w:webHidden/>
              </w:rPr>
            </w:r>
            <w:r w:rsidR="007B7D86">
              <w:rPr>
                <w:noProof/>
                <w:webHidden/>
              </w:rPr>
              <w:fldChar w:fldCharType="separate"/>
            </w:r>
            <w:r w:rsidR="00D33B57">
              <w:rPr>
                <w:noProof/>
                <w:webHidden/>
              </w:rPr>
              <w:t>28</w:t>
            </w:r>
            <w:r w:rsidR="007B7D86">
              <w:rPr>
                <w:noProof/>
                <w:webHidden/>
              </w:rPr>
              <w:fldChar w:fldCharType="end"/>
            </w:r>
          </w:hyperlink>
        </w:p>
        <w:p w14:paraId="02A06DE6" w14:textId="3576340D" w:rsidR="007B7D86" w:rsidRDefault="00B401C4">
          <w:pPr>
            <w:pStyle w:val="TOC1"/>
            <w:tabs>
              <w:tab w:val="right" w:leader="dot" w:pos="9990"/>
            </w:tabs>
            <w:rPr>
              <w:rFonts w:eastAsiaTheme="minorEastAsia" w:cstheme="minorBidi"/>
              <w:b w:val="0"/>
              <w:noProof/>
            </w:rPr>
          </w:pPr>
          <w:hyperlink w:anchor="_Toc508176474" w:history="1">
            <w:r w:rsidR="007B7D86" w:rsidRPr="0006287F">
              <w:rPr>
                <w:rStyle w:val="Hyperlink"/>
                <w:noProof/>
              </w:rPr>
              <w:t>10. FORMULARE</w:t>
            </w:r>
            <w:r w:rsidR="007B7D86">
              <w:rPr>
                <w:noProof/>
                <w:webHidden/>
              </w:rPr>
              <w:tab/>
            </w:r>
            <w:r w:rsidR="007B7D86">
              <w:rPr>
                <w:noProof/>
                <w:webHidden/>
              </w:rPr>
              <w:fldChar w:fldCharType="begin"/>
            </w:r>
            <w:r w:rsidR="007B7D86">
              <w:rPr>
                <w:noProof/>
                <w:webHidden/>
              </w:rPr>
              <w:instrText xml:space="preserve"> PAGEREF _Toc508176474 \h </w:instrText>
            </w:r>
            <w:r w:rsidR="007B7D86">
              <w:rPr>
                <w:noProof/>
                <w:webHidden/>
              </w:rPr>
            </w:r>
            <w:r w:rsidR="007B7D86">
              <w:rPr>
                <w:noProof/>
                <w:webHidden/>
              </w:rPr>
              <w:fldChar w:fldCharType="separate"/>
            </w:r>
            <w:r w:rsidR="00D33B57">
              <w:rPr>
                <w:noProof/>
                <w:webHidden/>
              </w:rPr>
              <w:t>30</w:t>
            </w:r>
            <w:r w:rsidR="007B7D86">
              <w:rPr>
                <w:noProof/>
                <w:webHidden/>
              </w:rPr>
              <w:fldChar w:fldCharType="end"/>
            </w:r>
          </w:hyperlink>
        </w:p>
        <w:p w14:paraId="32983B2D" w14:textId="7B839954" w:rsidR="00812842" w:rsidRDefault="00812842">
          <w:r>
            <w:rPr>
              <w:b/>
              <w:bCs/>
              <w:noProof/>
            </w:rPr>
            <w:fldChar w:fldCharType="end"/>
          </w:r>
        </w:p>
      </w:sdtContent>
    </w:sdt>
    <w:p w14:paraId="7FCB72BD" w14:textId="77777777" w:rsidR="0034585C" w:rsidRPr="0034585C" w:rsidRDefault="0034585C" w:rsidP="0034585C">
      <w:pPr>
        <w:spacing w:line="276" w:lineRule="auto"/>
        <w:jc w:val="both"/>
        <w:rPr>
          <w:rFonts w:asciiTheme="minorHAnsi" w:eastAsia="Calibri" w:hAnsiTheme="minorHAnsi"/>
        </w:rPr>
      </w:pPr>
    </w:p>
    <w:p w14:paraId="3AFDC3C2" w14:textId="77777777" w:rsidR="0034585C" w:rsidRPr="0034585C" w:rsidRDefault="0034585C" w:rsidP="0034585C">
      <w:pPr>
        <w:spacing w:line="276" w:lineRule="auto"/>
        <w:jc w:val="both"/>
        <w:rPr>
          <w:rFonts w:asciiTheme="minorHAnsi" w:eastAsia="Calibri" w:hAnsiTheme="minorHAnsi"/>
        </w:rPr>
      </w:pPr>
    </w:p>
    <w:p w14:paraId="344BB023" w14:textId="77777777" w:rsidR="0034585C" w:rsidRPr="0034585C" w:rsidRDefault="0034585C" w:rsidP="0034585C">
      <w:pPr>
        <w:spacing w:line="276" w:lineRule="auto"/>
        <w:jc w:val="both"/>
        <w:rPr>
          <w:rFonts w:asciiTheme="minorHAnsi" w:eastAsia="Calibri" w:hAnsiTheme="minorHAnsi"/>
        </w:rPr>
      </w:pPr>
    </w:p>
    <w:p w14:paraId="56B0ED34" w14:textId="77777777" w:rsidR="0034585C" w:rsidRPr="0034585C" w:rsidRDefault="0034585C" w:rsidP="0034585C">
      <w:pPr>
        <w:spacing w:line="276" w:lineRule="auto"/>
        <w:jc w:val="both"/>
        <w:rPr>
          <w:rFonts w:asciiTheme="minorHAnsi" w:eastAsia="Calibri" w:hAnsiTheme="minorHAnsi"/>
        </w:rPr>
      </w:pPr>
    </w:p>
    <w:p w14:paraId="5C88D076" w14:textId="77777777" w:rsidR="0034585C" w:rsidRPr="0034585C" w:rsidRDefault="0034585C" w:rsidP="0034585C">
      <w:pPr>
        <w:spacing w:line="276" w:lineRule="auto"/>
        <w:jc w:val="both"/>
        <w:rPr>
          <w:rFonts w:asciiTheme="minorHAnsi" w:eastAsia="Calibri" w:hAnsiTheme="minorHAnsi"/>
        </w:rPr>
      </w:pPr>
    </w:p>
    <w:p w14:paraId="07B22047" w14:textId="77777777" w:rsidR="0034585C" w:rsidRPr="0034585C" w:rsidRDefault="0034585C" w:rsidP="0034585C">
      <w:pPr>
        <w:spacing w:line="276" w:lineRule="auto"/>
        <w:jc w:val="both"/>
        <w:rPr>
          <w:rFonts w:asciiTheme="minorHAnsi" w:eastAsia="Calibri" w:hAnsiTheme="minorHAnsi"/>
        </w:rPr>
      </w:pPr>
    </w:p>
    <w:p w14:paraId="578CFC5D" w14:textId="77777777" w:rsidR="0034585C" w:rsidRPr="0034585C" w:rsidRDefault="0034585C" w:rsidP="0034585C">
      <w:pPr>
        <w:spacing w:line="276" w:lineRule="auto"/>
        <w:jc w:val="both"/>
        <w:rPr>
          <w:rFonts w:asciiTheme="minorHAnsi" w:eastAsia="Calibri" w:hAnsiTheme="minorHAnsi"/>
        </w:rPr>
      </w:pPr>
    </w:p>
    <w:p w14:paraId="56BA5AF1" w14:textId="77777777" w:rsidR="0034585C" w:rsidRPr="0034585C" w:rsidRDefault="0034585C" w:rsidP="0034585C">
      <w:pPr>
        <w:spacing w:line="276" w:lineRule="auto"/>
        <w:jc w:val="both"/>
        <w:rPr>
          <w:rFonts w:asciiTheme="minorHAnsi" w:eastAsia="Calibri" w:hAnsiTheme="minorHAnsi"/>
        </w:rPr>
      </w:pPr>
    </w:p>
    <w:p w14:paraId="463FC39D" w14:textId="77777777" w:rsidR="0034585C" w:rsidRPr="0034585C" w:rsidRDefault="0034585C" w:rsidP="0034585C">
      <w:pPr>
        <w:spacing w:line="276" w:lineRule="auto"/>
        <w:jc w:val="both"/>
        <w:rPr>
          <w:rFonts w:asciiTheme="minorHAnsi" w:eastAsia="Calibri" w:hAnsiTheme="minorHAnsi"/>
        </w:rPr>
      </w:pPr>
    </w:p>
    <w:p w14:paraId="174045BD" w14:textId="77777777" w:rsidR="0034585C" w:rsidRPr="0034585C" w:rsidRDefault="0034585C" w:rsidP="0034585C">
      <w:pPr>
        <w:spacing w:line="276" w:lineRule="auto"/>
        <w:jc w:val="both"/>
        <w:rPr>
          <w:rFonts w:asciiTheme="minorHAnsi" w:eastAsia="Calibri" w:hAnsiTheme="minorHAnsi"/>
        </w:rPr>
      </w:pPr>
    </w:p>
    <w:p w14:paraId="17C02620" w14:textId="77777777" w:rsidR="0034585C" w:rsidRPr="0034585C" w:rsidRDefault="0034585C" w:rsidP="0034585C">
      <w:pPr>
        <w:spacing w:line="276" w:lineRule="auto"/>
        <w:jc w:val="both"/>
        <w:rPr>
          <w:rFonts w:asciiTheme="minorHAnsi" w:eastAsia="Calibri" w:hAnsiTheme="minorHAnsi"/>
        </w:rPr>
      </w:pPr>
    </w:p>
    <w:p w14:paraId="41835186" w14:textId="77777777" w:rsidR="0034585C" w:rsidRPr="0034585C" w:rsidRDefault="0034585C" w:rsidP="0034585C">
      <w:pPr>
        <w:spacing w:line="276" w:lineRule="auto"/>
        <w:jc w:val="both"/>
        <w:rPr>
          <w:rFonts w:asciiTheme="minorHAnsi" w:eastAsia="Calibri" w:hAnsiTheme="minorHAnsi"/>
        </w:rPr>
      </w:pPr>
    </w:p>
    <w:p w14:paraId="65DB487C" w14:textId="77777777" w:rsidR="0034585C" w:rsidRPr="0034585C" w:rsidRDefault="0034585C" w:rsidP="0034585C">
      <w:pPr>
        <w:spacing w:line="276" w:lineRule="auto"/>
        <w:jc w:val="both"/>
        <w:rPr>
          <w:rFonts w:asciiTheme="minorHAnsi" w:eastAsia="Calibri" w:hAnsiTheme="minorHAnsi"/>
        </w:rPr>
      </w:pPr>
    </w:p>
    <w:p w14:paraId="2878AFD7" w14:textId="77777777" w:rsidR="0034585C" w:rsidRPr="0034585C" w:rsidRDefault="0034585C" w:rsidP="0034585C">
      <w:pPr>
        <w:spacing w:line="276" w:lineRule="auto"/>
        <w:jc w:val="both"/>
        <w:rPr>
          <w:rFonts w:asciiTheme="minorHAnsi" w:eastAsia="Calibri" w:hAnsiTheme="minorHAnsi"/>
        </w:rPr>
      </w:pPr>
    </w:p>
    <w:p w14:paraId="38FE8912" w14:textId="77777777" w:rsidR="0034585C" w:rsidRPr="0034585C" w:rsidRDefault="0034585C" w:rsidP="0034585C">
      <w:pPr>
        <w:spacing w:line="276" w:lineRule="auto"/>
        <w:jc w:val="both"/>
        <w:rPr>
          <w:rFonts w:asciiTheme="minorHAnsi" w:eastAsia="Calibri" w:hAnsiTheme="minorHAnsi"/>
        </w:rPr>
      </w:pPr>
    </w:p>
    <w:p w14:paraId="17DD59B3" w14:textId="77777777" w:rsidR="0034585C" w:rsidRPr="0034585C" w:rsidRDefault="0034585C" w:rsidP="0034585C">
      <w:pPr>
        <w:spacing w:line="276" w:lineRule="auto"/>
        <w:jc w:val="both"/>
        <w:rPr>
          <w:rFonts w:asciiTheme="minorHAnsi" w:eastAsia="Calibri" w:hAnsiTheme="minorHAnsi"/>
        </w:rPr>
      </w:pPr>
    </w:p>
    <w:p w14:paraId="21C6D98F" w14:textId="77777777" w:rsidR="0034585C" w:rsidRPr="0034585C" w:rsidRDefault="0034585C" w:rsidP="0034585C">
      <w:pPr>
        <w:spacing w:line="276" w:lineRule="auto"/>
        <w:jc w:val="both"/>
        <w:rPr>
          <w:rFonts w:asciiTheme="minorHAnsi" w:eastAsia="Calibri" w:hAnsiTheme="minorHAnsi"/>
        </w:rPr>
      </w:pPr>
    </w:p>
    <w:p w14:paraId="6494F8E5" w14:textId="77777777" w:rsidR="0034585C" w:rsidRPr="0034585C" w:rsidRDefault="0034585C" w:rsidP="0034585C">
      <w:pPr>
        <w:spacing w:line="276" w:lineRule="auto"/>
        <w:jc w:val="both"/>
        <w:rPr>
          <w:rFonts w:asciiTheme="minorHAnsi" w:eastAsia="Calibri" w:hAnsiTheme="minorHAnsi"/>
        </w:rPr>
      </w:pPr>
    </w:p>
    <w:p w14:paraId="421D6100" w14:textId="77777777" w:rsidR="0034585C" w:rsidRPr="0034585C" w:rsidRDefault="0034585C" w:rsidP="0034585C">
      <w:pPr>
        <w:spacing w:line="276" w:lineRule="auto"/>
        <w:jc w:val="both"/>
        <w:rPr>
          <w:rFonts w:asciiTheme="minorHAnsi" w:eastAsia="Calibri" w:hAnsiTheme="minorHAnsi"/>
        </w:rPr>
      </w:pPr>
    </w:p>
    <w:p w14:paraId="7C1F27D8" w14:textId="77777777" w:rsidR="0034585C" w:rsidRPr="0034585C" w:rsidRDefault="0034585C" w:rsidP="0034585C">
      <w:pPr>
        <w:spacing w:line="276" w:lineRule="auto"/>
        <w:jc w:val="both"/>
        <w:rPr>
          <w:rFonts w:asciiTheme="minorHAnsi" w:eastAsia="Calibri" w:hAnsiTheme="minorHAnsi"/>
        </w:rPr>
      </w:pPr>
    </w:p>
    <w:p w14:paraId="52488A6B" w14:textId="77777777" w:rsidR="0034585C" w:rsidRPr="0034585C" w:rsidRDefault="0034585C" w:rsidP="0034585C">
      <w:pPr>
        <w:spacing w:line="276" w:lineRule="auto"/>
        <w:jc w:val="both"/>
        <w:rPr>
          <w:rFonts w:asciiTheme="minorHAnsi" w:eastAsia="Calibri" w:hAnsiTheme="minorHAnsi"/>
        </w:rPr>
      </w:pPr>
    </w:p>
    <w:p w14:paraId="43F31BF0" w14:textId="77777777" w:rsidR="0034585C" w:rsidRPr="0034585C" w:rsidRDefault="0034585C" w:rsidP="0034585C">
      <w:pPr>
        <w:spacing w:line="276" w:lineRule="auto"/>
        <w:jc w:val="both"/>
        <w:rPr>
          <w:rFonts w:asciiTheme="minorHAnsi" w:eastAsia="Calibri" w:hAnsiTheme="minorHAnsi"/>
        </w:rPr>
      </w:pPr>
    </w:p>
    <w:p w14:paraId="18BE6786" w14:textId="6ADCCB8E" w:rsidR="001B2521" w:rsidRPr="00AC6AFE" w:rsidRDefault="001B2521" w:rsidP="00812842">
      <w:pPr>
        <w:pStyle w:val="Heading1"/>
        <w:numPr>
          <w:ilvl w:val="0"/>
          <w:numId w:val="26"/>
        </w:numPr>
      </w:pPr>
      <w:bookmarkStart w:id="1" w:name="_Toc508176465"/>
      <w:r w:rsidRPr="00AC6AFE">
        <w:t>DEFINIŢII ŞI ABREVIERI</w:t>
      </w:r>
      <w:bookmarkEnd w:id="1"/>
    </w:p>
    <w:p w14:paraId="5B9648E2" w14:textId="77777777" w:rsidR="001B2521" w:rsidRPr="0034585C" w:rsidRDefault="001B2521" w:rsidP="0034585C">
      <w:pPr>
        <w:spacing w:line="276" w:lineRule="auto"/>
        <w:jc w:val="both"/>
        <w:rPr>
          <w:rFonts w:asciiTheme="minorHAnsi" w:hAnsiTheme="minorHAnsi"/>
        </w:rPr>
      </w:pPr>
    </w:p>
    <w:p w14:paraId="3E7E562F" w14:textId="53E95C1B" w:rsidR="001B2521" w:rsidRPr="00F34F7D" w:rsidRDefault="001B2521" w:rsidP="0034585C">
      <w:pPr>
        <w:spacing w:line="276" w:lineRule="auto"/>
        <w:jc w:val="both"/>
        <w:rPr>
          <w:rFonts w:asciiTheme="minorHAnsi" w:eastAsia="Calibri" w:hAnsiTheme="minorHAnsi"/>
          <w:b/>
        </w:rPr>
      </w:pPr>
      <w:r w:rsidRPr="00F34F7D">
        <w:rPr>
          <w:rFonts w:asciiTheme="minorHAnsi" w:hAnsiTheme="minorHAnsi"/>
          <w:b/>
          <w:noProof/>
          <w:lang w:val="ro-RO" w:eastAsia="ro-RO"/>
        </w:rPr>
        <mc:AlternateContent>
          <mc:Choice Requires="wpg">
            <w:drawing>
              <wp:anchor distT="0" distB="0" distL="114300" distR="114300" simplePos="0" relativeHeight="251659264" behindDoc="1" locked="0" layoutInCell="1" allowOverlap="1" wp14:anchorId="4420D01B" wp14:editId="39DC87A2">
                <wp:simplePos x="0" y="0"/>
                <wp:positionH relativeFrom="page">
                  <wp:posOffset>895985</wp:posOffset>
                </wp:positionH>
                <wp:positionV relativeFrom="paragraph">
                  <wp:posOffset>6985</wp:posOffset>
                </wp:positionV>
                <wp:extent cx="6209665" cy="213360"/>
                <wp:effectExtent l="0" t="0" r="635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56139333" id="Group_x0020_48" o:spid="_x0000_s1026" style="position:absolute;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_x0020_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0,336l9779,336,9779,,,,,336xe" fillcolor="#c5d9f0" stroked="f">
                  <v:path arrowok="t" o:connecttype="custom" o:connectlocs="0,348;9779,348;9779,12;0,12;0,348" o:connectangles="0,0,0,0,0"/>
                </v:shape>
                <w10:wrap anchorx="page"/>
              </v:group>
            </w:pict>
          </mc:Fallback>
        </mc:AlternateContent>
      </w:r>
      <w:r w:rsidR="00F34F7D" w:rsidRPr="00F34F7D">
        <w:rPr>
          <w:rFonts w:asciiTheme="minorHAnsi" w:eastAsia="Calibri" w:hAnsiTheme="minorHAnsi"/>
          <w:b/>
        </w:rPr>
        <w:t xml:space="preserve">   </w:t>
      </w:r>
      <w:r w:rsidRPr="00F34F7D">
        <w:rPr>
          <w:rFonts w:asciiTheme="minorHAnsi" w:eastAsia="Calibri" w:hAnsiTheme="minorHAnsi"/>
          <w:b/>
        </w:rPr>
        <w:t>1.1 Definiţii</w:t>
      </w:r>
    </w:p>
    <w:p w14:paraId="0FBD235E" w14:textId="77777777" w:rsidR="001B2521" w:rsidRPr="0034585C" w:rsidRDefault="001B2521" w:rsidP="0034585C">
      <w:pPr>
        <w:spacing w:line="276" w:lineRule="auto"/>
        <w:jc w:val="both"/>
        <w:rPr>
          <w:rFonts w:asciiTheme="minorHAnsi" w:hAnsiTheme="minorHAnsi"/>
        </w:rPr>
      </w:pPr>
    </w:p>
    <w:p w14:paraId="6602875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0A100029" w14:textId="77777777" w:rsidR="001B2521" w:rsidRPr="0034585C" w:rsidRDefault="001B2521" w:rsidP="0034585C">
      <w:pPr>
        <w:spacing w:line="276" w:lineRule="auto"/>
        <w:jc w:val="both"/>
        <w:rPr>
          <w:rFonts w:asciiTheme="minorHAnsi" w:hAnsiTheme="minorHAnsi"/>
        </w:rPr>
      </w:pPr>
    </w:p>
    <w:p w14:paraId="22E2E4A9"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Cerere  de</w:t>
      </w:r>
      <w:proofErr w:type="gramEnd"/>
      <w:r w:rsidRPr="0034585C">
        <w:rPr>
          <w:rFonts w:asciiTheme="minorHAnsi" w:eastAsia="Calibri" w:hAnsiTheme="minorHAnsi"/>
        </w:rPr>
        <w:t xml:space="preserve">  finanțare  –  document  depus  de  către  un  solicitant  în  vederea  obținerii  sprijinului</w:t>
      </w:r>
    </w:p>
    <w:p w14:paraId="756AF0F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financiar nerambursabil;</w:t>
      </w:r>
    </w:p>
    <w:p w14:paraId="22AB6889" w14:textId="77777777" w:rsidR="001B2521" w:rsidRPr="0034585C" w:rsidRDefault="001B2521" w:rsidP="0034585C">
      <w:pPr>
        <w:spacing w:line="276" w:lineRule="auto"/>
        <w:jc w:val="both"/>
        <w:rPr>
          <w:rFonts w:asciiTheme="minorHAnsi" w:hAnsiTheme="minorHAnsi"/>
        </w:rPr>
      </w:pPr>
    </w:p>
    <w:p w14:paraId="24D60EC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430205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Conformitate- etapa de verificare a proiectului ce constă în verificarea corectitudinii intocmirii cererii de finantare, existentei tuturor documentelor menţionate şi că acestea îndeplinesc condiţiile cerute</w:t>
      </w:r>
    </w:p>
    <w:p w14:paraId="3F9F4F80" w14:textId="77777777" w:rsidR="001B2521" w:rsidRPr="0034585C" w:rsidRDefault="001B2521" w:rsidP="0034585C">
      <w:pPr>
        <w:spacing w:line="276" w:lineRule="auto"/>
        <w:jc w:val="both"/>
        <w:rPr>
          <w:rFonts w:asciiTheme="minorHAnsi" w:hAnsiTheme="minorHAnsi"/>
        </w:rPr>
      </w:pPr>
    </w:p>
    <w:p w14:paraId="5DB9C30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p>
    <w:p w14:paraId="3A7CDCF5" w14:textId="77777777" w:rsidR="001B2521" w:rsidRPr="0034585C" w:rsidRDefault="001B2521" w:rsidP="0034585C">
      <w:pPr>
        <w:spacing w:line="276" w:lineRule="auto"/>
        <w:jc w:val="both"/>
        <w:rPr>
          <w:rFonts w:asciiTheme="minorHAnsi" w:hAnsiTheme="minorHAnsi"/>
        </w:rPr>
      </w:pPr>
    </w:p>
    <w:p w14:paraId="633579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Eligibilitate – suma criteriilor pe care un solicitant trebuie să le îndeplinească în vederea obținerii</w:t>
      </w:r>
    </w:p>
    <w:p w14:paraId="159321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finanțării prin Măsurile din FEADR;</w:t>
      </w:r>
    </w:p>
    <w:p w14:paraId="486CE8BB" w14:textId="77777777" w:rsidR="001B2521" w:rsidRPr="0034585C" w:rsidRDefault="001B2521" w:rsidP="0034585C">
      <w:pPr>
        <w:spacing w:line="276" w:lineRule="auto"/>
        <w:jc w:val="both"/>
        <w:rPr>
          <w:rFonts w:asciiTheme="minorHAnsi" w:hAnsiTheme="minorHAnsi"/>
        </w:rPr>
      </w:pPr>
    </w:p>
    <w:p w14:paraId="152933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 – acţiune procedurală prin care documentaţia ce însoţeşte cererea de finanţare este analizată pentru verificarea îndeplinirii criteriilor de eligibilitate şi pentru selectarea proiectului în vederea contractării;</w:t>
      </w:r>
    </w:p>
    <w:p w14:paraId="68B953A6" w14:textId="77777777" w:rsidR="001B2521" w:rsidRPr="0034585C" w:rsidRDefault="001B2521" w:rsidP="0034585C">
      <w:pPr>
        <w:spacing w:line="276" w:lineRule="auto"/>
        <w:jc w:val="both"/>
        <w:rPr>
          <w:rFonts w:asciiTheme="minorHAnsi" w:hAnsiTheme="minorHAnsi"/>
        </w:rPr>
      </w:pPr>
    </w:p>
    <w:p w14:paraId="28CAF7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0D8A7352" w14:textId="77777777" w:rsidR="001B2521" w:rsidRPr="0034585C" w:rsidRDefault="001B2521" w:rsidP="0034585C">
      <w:pPr>
        <w:spacing w:line="276" w:lineRule="auto"/>
        <w:jc w:val="both"/>
        <w:rPr>
          <w:rFonts w:asciiTheme="minorHAnsi" w:hAnsiTheme="minorHAnsi"/>
        </w:rPr>
      </w:pPr>
    </w:p>
    <w:p w14:paraId="1376BB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un parteneriat local, alcătuit din reprezentanţi ai instituţiilor şi autorităţilor publice locale, ai sectorului privat şi ai societăţii civile, constituit potrivit prevederilor </w:t>
      </w:r>
      <w:r w:rsidRPr="0034585C">
        <w:rPr>
          <w:rFonts w:asciiTheme="minorHAnsi" w:eastAsia="Calibri" w:hAnsiTheme="minorHAnsi"/>
        </w:rPr>
        <w:lastRenderedPageBreak/>
        <w:t>Ordonanţei Guvernului nr. 26/2000 cu privire la asociaţii şi fundaţii, cu modificările şi completările ulterioare;</w:t>
      </w:r>
    </w:p>
    <w:p w14:paraId="4CF58627" w14:textId="77777777" w:rsidR="001B2521" w:rsidRPr="0034585C" w:rsidRDefault="001B2521" w:rsidP="0034585C">
      <w:pPr>
        <w:spacing w:line="276" w:lineRule="auto"/>
        <w:jc w:val="both"/>
        <w:rPr>
          <w:rFonts w:asciiTheme="minorHAnsi" w:hAnsiTheme="minorHAnsi"/>
        </w:rPr>
      </w:pPr>
    </w:p>
    <w:p w14:paraId="0228639C"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LEADER – Măsură din cadrul PNDR ce are ca obiectiv dezvoltarea comunităților rurale ca urmare a </w:t>
      </w:r>
      <w:proofErr w:type="gramStart"/>
      <w:r w:rsidRPr="0034585C">
        <w:rPr>
          <w:rFonts w:asciiTheme="minorHAnsi" w:eastAsia="Calibri" w:hAnsiTheme="minorHAnsi"/>
        </w:rPr>
        <w:t>implementării  strategiilor</w:t>
      </w:r>
      <w:proofErr w:type="gramEnd"/>
      <w:r w:rsidRPr="0034585C">
        <w:rPr>
          <w:rFonts w:asciiTheme="minorHAnsi" w:eastAsia="Calibri" w:hAnsiTheme="minorHAnsi"/>
        </w:rPr>
        <w:t xml:space="preserve">  elaborate  de  către  GAL.  </w:t>
      </w:r>
      <w:proofErr w:type="gramStart"/>
      <w:r w:rsidRPr="0034585C">
        <w:rPr>
          <w:rFonts w:asciiTheme="minorHAnsi" w:eastAsia="Calibri" w:hAnsiTheme="minorHAnsi"/>
        </w:rPr>
        <w:t>Provine  din</w:t>
      </w:r>
      <w:proofErr w:type="gramEnd"/>
      <w:r w:rsidRPr="0034585C">
        <w:rPr>
          <w:rFonts w:asciiTheme="minorHAnsi" w:eastAsia="Calibri" w:hAnsiTheme="minorHAnsi"/>
        </w:rPr>
        <w:t xml:space="preserve">  limba  franceză  „Liaisons  Entre Actions de Developpement de l’Economie Rurale” – „Legături între Acțiuni pentru Dezvoltarea Economiei Rurale”;</w:t>
      </w:r>
    </w:p>
    <w:p w14:paraId="6281F830" w14:textId="1B6FB2A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Măsura – </w:t>
      </w:r>
      <w:r w:rsidR="00616F0A" w:rsidRPr="00CE36CF">
        <w:t>set de operațiuni care contribuie la realizarea uneia sau mai multora dintre prioritățile Uniunii Europene în materie de dezvoltare rurală</w:t>
      </w:r>
      <w:r w:rsidRPr="0034585C">
        <w:rPr>
          <w:rFonts w:asciiTheme="minorHAnsi" w:eastAsia="Calibri" w:hAnsiTheme="minorHAnsi"/>
        </w:rPr>
        <w:t>;</w:t>
      </w:r>
    </w:p>
    <w:p w14:paraId="2F1B4333" w14:textId="77777777" w:rsidR="001B2521" w:rsidRPr="0034585C" w:rsidRDefault="001B2521" w:rsidP="0034585C">
      <w:pPr>
        <w:spacing w:line="276" w:lineRule="auto"/>
        <w:jc w:val="both"/>
        <w:rPr>
          <w:rFonts w:asciiTheme="minorHAnsi" w:hAnsiTheme="minorHAnsi"/>
        </w:rPr>
      </w:pPr>
    </w:p>
    <w:p w14:paraId="43EDCC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Reprezentantul legal – persoana desemnată să reprezinte solicitantul în relatia contractuală cu</w:t>
      </w:r>
    </w:p>
    <w:p w14:paraId="14C658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14:paraId="1837D6CD" w14:textId="77777777" w:rsidR="001B2521" w:rsidRPr="0034585C" w:rsidRDefault="001B2521" w:rsidP="0034585C">
      <w:pPr>
        <w:spacing w:line="276" w:lineRule="auto"/>
        <w:jc w:val="both"/>
        <w:rPr>
          <w:rFonts w:asciiTheme="minorHAnsi" w:hAnsiTheme="minorHAnsi"/>
        </w:rPr>
      </w:pPr>
    </w:p>
    <w:p w14:paraId="31383E1B" w14:textId="52DF6B2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89586F">
        <w:rPr>
          <w:rFonts w:asciiTheme="minorHAnsi" w:eastAsia="Calibri" w:hAnsiTheme="minorHAnsi"/>
        </w:rPr>
        <w:t>ADA KALEH</w:t>
      </w:r>
      <w:r w:rsidRPr="0034585C">
        <w:rPr>
          <w:rFonts w:asciiTheme="minorHAnsi" w:eastAsia="Calibri" w:hAnsiTheme="minorHAnsi"/>
        </w:rPr>
        <w:t xml:space="preserve"> poate primi proiecte din partea potenţialilor beneficiari;</w:t>
      </w:r>
    </w:p>
    <w:p w14:paraId="55B35E29" w14:textId="77777777" w:rsidR="001B2521" w:rsidRPr="0034585C" w:rsidRDefault="001B2521" w:rsidP="0034585C">
      <w:pPr>
        <w:spacing w:line="276" w:lineRule="auto"/>
        <w:jc w:val="both"/>
        <w:rPr>
          <w:rFonts w:asciiTheme="minorHAnsi" w:hAnsiTheme="minorHAnsi"/>
        </w:rPr>
      </w:pPr>
    </w:p>
    <w:p w14:paraId="5D30284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14:paraId="1B852BE5" w14:textId="77777777" w:rsidR="001B2521" w:rsidRPr="0034585C" w:rsidRDefault="001B2521" w:rsidP="0034585C">
      <w:pPr>
        <w:spacing w:line="276" w:lineRule="auto"/>
        <w:jc w:val="both"/>
        <w:rPr>
          <w:rFonts w:asciiTheme="minorHAnsi" w:hAnsiTheme="minorHAnsi"/>
        </w:rPr>
      </w:pPr>
    </w:p>
    <w:p w14:paraId="5EF1A158" w14:textId="6F3CC8F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14:paraId="76C78CCD" w14:textId="7778C57A" w:rsidR="001B2521" w:rsidRPr="0034585C" w:rsidRDefault="00A22C56" w:rsidP="0034585C">
      <w:pPr>
        <w:spacing w:line="276" w:lineRule="auto"/>
        <w:jc w:val="both"/>
        <w:rPr>
          <w:rFonts w:asciiTheme="minorHAnsi" w:hAnsiTheme="minorHAnsi"/>
        </w:rPr>
      </w:pPr>
      <w:r w:rsidRPr="00A22C56">
        <w:rPr>
          <w:rFonts w:asciiTheme="minorHAnsi" w:hAnsiTheme="minorHAnsi"/>
        </w:rPr>
        <w:t>Mijloace de comunicare la distanță” – în sensul prezentului Ghid, se consideră mijloc de comunicare la distanță poșta electronică, sistemul online prin teleconferință sau videoconferință, sistemul de curierat rapid;</w:t>
      </w:r>
    </w:p>
    <w:p w14:paraId="60717A86"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Strategie  de</w:t>
      </w:r>
      <w:proofErr w:type="gramEnd"/>
      <w:r w:rsidRPr="0034585C">
        <w:rPr>
          <w:rFonts w:asciiTheme="minorHAnsi" w:eastAsia="Calibri" w:hAnsiTheme="minorHAnsi"/>
        </w:rPr>
        <w:t xml:space="preserve">  Dezvoltare  Locală  -  Document  ce trebuie transmis de potențialele  GAL-uri  către Autoritatea de  Management și care va sta la baza selecției acestora. Prin acest document se </w:t>
      </w:r>
      <w:proofErr w:type="gramStart"/>
      <w:r w:rsidRPr="0034585C">
        <w:rPr>
          <w:rFonts w:asciiTheme="minorHAnsi" w:eastAsia="Calibri" w:hAnsiTheme="minorHAnsi"/>
        </w:rPr>
        <w:t>stabilesc  activitățile</w:t>
      </w:r>
      <w:proofErr w:type="gramEnd"/>
      <w:r w:rsidRPr="0034585C">
        <w:rPr>
          <w:rFonts w:asciiTheme="minorHAnsi" w:eastAsia="Calibri" w:hAnsiTheme="minorHAnsi"/>
        </w:rPr>
        <w:t xml:space="preserve">  și  resursele  necesare  pentru  dezvoltarea  comunităților  rurale  și  măsurile</w:t>
      </w:r>
    </w:p>
    <w:p w14:paraId="7C764F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specifice zonei LEADER.</w:t>
      </w:r>
    </w:p>
    <w:p w14:paraId="61E0659B" w14:textId="77777777" w:rsidR="001B2521" w:rsidRPr="0034585C" w:rsidRDefault="001B2521" w:rsidP="0034585C">
      <w:pPr>
        <w:spacing w:line="276" w:lineRule="auto"/>
        <w:jc w:val="both"/>
        <w:rPr>
          <w:rFonts w:asciiTheme="minorHAnsi" w:hAnsiTheme="minorHAnsi"/>
        </w:rPr>
      </w:pPr>
    </w:p>
    <w:p w14:paraId="78A6C824" w14:textId="0C17601C" w:rsidR="001B2521" w:rsidRPr="00143A84"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0288" behindDoc="1" locked="0" layoutInCell="1" allowOverlap="1" wp14:anchorId="5C4C13F0" wp14:editId="6DA5BFF7">
                <wp:simplePos x="0" y="0"/>
                <wp:positionH relativeFrom="page">
                  <wp:posOffset>895985</wp:posOffset>
                </wp:positionH>
                <wp:positionV relativeFrom="paragraph">
                  <wp:posOffset>6985</wp:posOffset>
                </wp:positionV>
                <wp:extent cx="6209665" cy="214630"/>
                <wp:effectExtent l="0" t="0" r="635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7C8CD7DD" id="Group_x0020_46" o:spid="_x0000_s1026" style="position:absolute;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_x0020_4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0,338l9779,338,9779,,,,,338xe" fillcolor="#c5d9f0" stroked="f">
                  <v:path arrowok="t" o:connecttype="custom" o:connectlocs="0,350;9779,350;9779,12;0,12;0,350" o:connectangles="0,0,0,0,0"/>
                </v:shape>
                <w10:wrap anchorx="page"/>
              </v:group>
            </w:pict>
          </mc:Fallback>
        </mc:AlternateContent>
      </w:r>
      <w:r w:rsidR="00143A84">
        <w:rPr>
          <w:rFonts w:asciiTheme="minorHAnsi" w:eastAsia="Calibri" w:hAnsiTheme="minorHAnsi"/>
        </w:rPr>
        <w:t xml:space="preserve">   </w:t>
      </w:r>
      <w:r w:rsidRPr="00143A84">
        <w:rPr>
          <w:rFonts w:asciiTheme="minorHAnsi" w:eastAsia="Calibri" w:hAnsiTheme="minorHAnsi"/>
          <w:b/>
        </w:rPr>
        <w:t>1.2 Abrevieri</w:t>
      </w:r>
    </w:p>
    <w:p w14:paraId="31590F4E" w14:textId="77777777" w:rsidR="001B2521" w:rsidRPr="0034585C" w:rsidRDefault="001B2521" w:rsidP="0034585C">
      <w:pPr>
        <w:spacing w:line="276" w:lineRule="auto"/>
        <w:jc w:val="both"/>
        <w:rPr>
          <w:rFonts w:asciiTheme="minorHAnsi" w:hAnsiTheme="minorHAnsi"/>
        </w:rPr>
      </w:pPr>
    </w:p>
    <w:p w14:paraId="40ACF17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PNDR – Programul Național de Dezvoltare Rurală, este documentul pe baza căruia va putea fi accesat Fondul European Agricol pentru Dezvoltare Rurală şi care respectă liniile directoare strategice de dezvoltare rurală ale Uniunii Europene;</w:t>
      </w:r>
    </w:p>
    <w:p w14:paraId="45B90D32" w14:textId="77777777" w:rsidR="001B2521" w:rsidRPr="0034585C" w:rsidRDefault="001B2521" w:rsidP="0034585C">
      <w:pPr>
        <w:spacing w:line="276" w:lineRule="auto"/>
        <w:jc w:val="both"/>
        <w:rPr>
          <w:rFonts w:asciiTheme="minorHAnsi" w:hAnsiTheme="minorHAnsi"/>
        </w:rPr>
      </w:pPr>
    </w:p>
    <w:p w14:paraId="673C07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FEADR – Fondul European Agricol pentru Dezvoltare Rurală, este un instrument de finanţare creat de Uniunea Europeană pentru implementarea Politicii Agricole Comune;</w:t>
      </w:r>
    </w:p>
    <w:p w14:paraId="04EF75DA" w14:textId="77777777" w:rsidR="001B2521" w:rsidRPr="0034585C" w:rsidRDefault="001B2521" w:rsidP="0034585C">
      <w:pPr>
        <w:spacing w:line="276" w:lineRule="auto"/>
        <w:jc w:val="both"/>
        <w:rPr>
          <w:rFonts w:asciiTheme="minorHAnsi" w:hAnsiTheme="minorHAnsi"/>
        </w:rPr>
      </w:pPr>
    </w:p>
    <w:p w14:paraId="7188DD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14:paraId="2AB49E43" w14:textId="77777777" w:rsidR="001B2521" w:rsidRPr="0034585C" w:rsidRDefault="001B2521" w:rsidP="0034585C">
      <w:pPr>
        <w:spacing w:line="276" w:lineRule="auto"/>
        <w:jc w:val="both"/>
        <w:rPr>
          <w:rFonts w:asciiTheme="minorHAnsi" w:hAnsiTheme="minorHAnsi"/>
        </w:rPr>
      </w:pPr>
    </w:p>
    <w:p w14:paraId="6E2839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w:t>
      </w:r>
      <w:proofErr w:type="gramStart"/>
      <w:r w:rsidRPr="0034585C">
        <w:rPr>
          <w:rFonts w:asciiTheme="minorHAnsi" w:eastAsia="Calibri" w:hAnsiTheme="minorHAnsi"/>
        </w:rPr>
        <w:t>AM  PNDR</w:t>
      </w:r>
      <w:proofErr w:type="gramEnd"/>
      <w:r w:rsidRPr="0034585C">
        <w:rPr>
          <w:rFonts w:asciiTheme="minorHAnsi" w:eastAsia="Calibri" w:hAnsiTheme="minorHAnsi"/>
        </w:rPr>
        <w:t xml:space="preserve">  –  Direcția  Generală  Dezvoltare  Rurală  -  Autoritatea  de  Management  pentru</w:t>
      </w:r>
    </w:p>
    <w:p w14:paraId="183A34D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14:paraId="0C09C133" w14:textId="77777777" w:rsidR="001B2521" w:rsidRPr="0034585C" w:rsidRDefault="001B2521" w:rsidP="0034585C">
      <w:pPr>
        <w:spacing w:line="276" w:lineRule="auto"/>
        <w:jc w:val="both"/>
        <w:rPr>
          <w:rFonts w:asciiTheme="minorHAnsi" w:hAnsiTheme="minorHAnsi"/>
        </w:rPr>
      </w:pPr>
    </w:p>
    <w:p w14:paraId="6D4571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AFIR – Agenţia pentru Finanţarea Investiţiilor Rurale, instituţie publică cu personalitate juridică, subordonată Ministerului Agriculturii şi Dezvoltării </w:t>
      </w:r>
      <w:proofErr w:type="gramStart"/>
      <w:r w:rsidRPr="0034585C">
        <w:rPr>
          <w:rFonts w:asciiTheme="minorHAnsi" w:eastAsia="Calibri" w:hAnsiTheme="minorHAnsi"/>
        </w:rPr>
        <w:t>Rurale  –</w:t>
      </w:r>
      <w:proofErr w:type="gramEnd"/>
      <w:r w:rsidRPr="0034585C">
        <w:rPr>
          <w:rFonts w:asciiTheme="minorHAnsi" w:eastAsia="Calibri" w:hAnsiTheme="minorHAnsi"/>
        </w:rPr>
        <w:t xml:space="preserve"> scopul AFIR îl constituie derularea Fondului European Agricol pentru Dezvoltare, atât din punct de vedere tehnic, cât și financiar;</w:t>
      </w:r>
    </w:p>
    <w:p w14:paraId="1C251EDB" w14:textId="77777777" w:rsidR="001B2521" w:rsidRPr="0034585C" w:rsidRDefault="001B2521" w:rsidP="0034585C">
      <w:pPr>
        <w:spacing w:line="276" w:lineRule="auto"/>
        <w:jc w:val="both"/>
        <w:rPr>
          <w:rFonts w:asciiTheme="minorHAnsi" w:hAnsiTheme="minorHAnsi"/>
        </w:rPr>
      </w:pPr>
    </w:p>
    <w:p w14:paraId="571D8AA7" w14:textId="4F1BA0A0"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14:paraId="71EDF77C" w14:textId="77777777" w:rsidR="00A22C56" w:rsidRPr="0034585C" w:rsidRDefault="00A22C56" w:rsidP="0034585C">
      <w:pPr>
        <w:spacing w:line="276" w:lineRule="auto"/>
        <w:jc w:val="both"/>
        <w:rPr>
          <w:rFonts w:asciiTheme="minorHAnsi" w:eastAsia="Calibri" w:hAnsiTheme="minorHAnsi"/>
        </w:rPr>
      </w:pPr>
    </w:p>
    <w:p w14:paraId="143B6009" w14:textId="58DAF50B"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SDL – Strategie de Dezvoltare Locala.</w:t>
      </w:r>
    </w:p>
    <w:p w14:paraId="62F794FD" w14:textId="77777777" w:rsidR="00A22C56" w:rsidRDefault="00A22C56" w:rsidP="0034585C">
      <w:pPr>
        <w:spacing w:line="276" w:lineRule="auto"/>
        <w:jc w:val="both"/>
        <w:rPr>
          <w:rFonts w:asciiTheme="minorHAnsi" w:eastAsia="Calibri" w:hAnsiTheme="minorHAnsi"/>
        </w:rPr>
      </w:pPr>
    </w:p>
    <w:p w14:paraId="5C005EC6" w14:textId="77777777" w:rsidR="00A22C56" w:rsidRPr="00244D14" w:rsidRDefault="00A22C56" w:rsidP="00A22C56">
      <w:pPr>
        <w:tabs>
          <w:tab w:val="left" w:pos="284"/>
          <w:tab w:val="left" w:pos="360"/>
          <w:tab w:val="left" w:pos="1440"/>
          <w:tab w:val="left" w:pos="9360"/>
        </w:tabs>
        <w:spacing w:line="360" w:lineRule="auto"/>
        <w:jc w:val="both"/>
        <w:rPr>
          <w:rFonts w:asciiTheme="minorHAnsi" w:hAnsiTheme="minorHAnsi" w:cstheme="minorHAnsi"/>
          <w:lang w:val="ro-RO"/>
        </w:rPr>
      </w:pPr>
      <w:r w:rsidRPr="00244D14">
        <w:rPr>
          <w:rFonts w:asciiTheme="minorHAnsi" w:hAnsiTheme="minorHAnsi" w:cstheme="minorHAnsi"/>
          <w:lang w:val="ro-RO"/>
        </w:rPr>
        <w:t>CDRJ – Compartiment de Dezvoltare Rurală Județean</w:t>
      </w:r>
    </w:p>
    <w:p w14:paraId="235D135E" w14:textId="1ED95FC2" w:rsidR="00A22C56" w:rsidRPr="0034585C" w:rsidRDefault="00A22C56" w:rsidP="0034585C">
      <w:pPr>
        <w:spacing w:line="276" w:lineRule="auto"/>
        <w:jc w:val="both"/>
        <w:rPr>
          <w:rFonts w:asciiTheme="minorHAnsi" w:eastAsia="Calibri" w:hAnsiTheme="minorHAnsi"/>
        </w:rPr>
        <w:sectPr w:rsidR="00A22C56" w:rsidRPr="0034585C">
          <w:pgSz w:w="12240" w:h="15840"/>
          <w:pgMar w:top="1720" w:right="940" w:bottom="280" w:left="1300" w:header="427" w:footer="861" w:gutter="0"/>
          <w:cols w:space="720"/>
        </w:sectPr>
      </w:pPr>
    </w:p>
    <w:p w14:paraId="44BCC9CD" w14:textId="77777777" w:rsidR="001B2521" w:rsidRPr="0034585C" w:rsidRDefault="001B2521" w:rsidP="0034585C">
      <w:pPr>
        <w:spacing w:line="276" w:lineRule="auto"/>
        <w:jc w:val="both"/>
        <w:rPr>
          <w:rFonts w:asciiTheme="minorHAnsi" w:hAnsiTheme="minorHAnsi"/>
        </w:rPr>
      </w:pPr>
    </w:p>
    <w:p w14:paraId="402C55C3" w14:textId="77777777" w:rsidR="001B2521" w:rsidRPr="00EB5A1E" w:rsidRDefault="001B2521" w:rsidP="004B43F2">
      <w:pPr>
        <w:pStyle w:val="Heading1"/>
      </w:pPr>
      <w:bookmarkStart w:id="2" w:name="_Toc508176466"/>
      <w:r w:rsidRPr="00EB5A1E">
        <w:t>2. PREVEDERI GENERALE</w:t>
      </w:r>
      <w:bookmarkEnd w:id="2"/>
    </w:p>
    <w:p w14:paraId="7FE2F2DA" w14:textId="77777777" w:rsidR="001B2521" w:rsidRPr="0034585C" w:rsidRDefault="001B2521" w:rsidP="0034585C">
      <w:pPr>
        <w:spacing w:line="276" w:lineRule="auto"/>
        <w:jc w:val="both"/>
        <w:rPr>
          <w:rFonts w:asciiTheme="minorHAnsi" w:hAnsiTheme="minorHAnsi"/>
        </w:rPr>
      </w:pPr>
    </w:p>
    <w:p w14:paraId="46F6C886" w14:textId="1F797209"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Pentru toate proiectele depuse la nivelul GAL</w:t>
      </w:r>
      <w:r>
        <w:rPr>
          <w:rFonts w:asciiTheme="minorHAnsi" w:eastAsia="Calibri" w:hAnsiTheme="minorHAnsi"/>
        </w:rPr>
        <w:t xml:space="preserve"> </w:t>
      </w:r>
      <w:r w:rsidR="0089586F">
        <w:rPr>
          <w:rFonts w:asciiTheme="minorHAnsi" w:eastAsia="Calibri" w:hAnsiTheme="minorHAnsi"/>
        </w:rPr>
        <w:t>ADA KALEH</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14:paraId="04778DFB" w14:textId="77777777" w:rsidR="009C2BCF" w:rsidRPr="0034585C" w:rsidRDefault="009C2BCF" w:rsidP="009C2BCF">
      <w:pPr>
        <w:spacing w:line="276" w:lineRule="auto"/>
        <w:jc w:val="both"/>
        <w:rPr>
          <w:rFonts w:asciiTheme="minorHAnsi" w:hAnsiTheme="minorHAnsi"/>
        </w:rPr>
      </w:pPr>
    </w:p>
    <w:p w14:paraId="798E8CB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Scopul Procedurii de evaluare şi selecţie a proiectelor este de a furniza personalului GAL cu atribuții </w:t>
      </w:r>
      <w:proofErr w:type="gramStart"/>
      <w:r w:rsidRPr="0034585C">
        <w:rPr>
          <w:rFonts w:asciiTheme="minorHAnsi" w:eastAsia="Calibri" w:hAnsiTheme="minorHAnsi"/>
        </w:rPr>
        <w:t>specifice  în</w:t>
      </w:r>
      <w:proofErr w:type="gramEnd"/>
      <w:r w:rsidRPr="0034585C">
        <w:rPr>
          <w:rFonts w:asciiTheme="minorHAnsi" w:eastAsia="Calibri" w:hAnsiTheme="minorHAnsi"/>
        </w:rPr>
        <w:t xml:space="preserve">  gestionarea  proiectelor,  mijloacele  necesare  pentru  implementarea   eficientă  a Strategiei de Dezvoltare Locală.</w:t>
      </w:r>
    </w:p>
    <w:p w14:paraId="6CB9C4C3" w14:textId="77777777" w:rsidR="009C2BCF" w:rsidRPr="0034585C" w:rsidRDefault="009C2BCF" w:rsidP="009C2BCF">
      <w:pPr>
        <w:spacing w:line="276" w:lineRule="auto"/>
        <w:jc w:val="both"/>
        <w:rPr>
          <w:rFonts w:asciiTheme="minorHAnsi" w:hAnsiTheme="minorHAnsi"/>
        </w:rPr>
      </w:pPr>
    </w:p>
    <w:p w14:paraId="2DBE5D29" w14:textId="1C3B66AA"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89586F">
        <w:rPr>
          <w:rFonts w:asciiTheme="minorHAnsi" w:eastAsia="Calibri" w:hAnsiTheme="minorHAnsi"/>
        </w:rPr>
        <w:t>ADA KALEH</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14:paraId="7B08AC28" w14:textId="77777777" w:rsidR="009C2BCF" w:rsidRPr="0034585C" w:rsidRDefault="009C2BCF" w:rsidP="009C2BCF">
      <w:pPr>
        <w:spacing w:line="276" w:lineRule="auto"/>
        <w:jc w:val="both"/>
        <w:rPr>
          <w:rFonts w:asciiTheme="minorHAnsi" w:hAnsiTheme="minorHAnsi"/>
        </w:rPr>
      </w:pPr>
    </w:p>
    <w:p w14:paraId="16C1789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De asemenea, prin Procedura de   evaluare şi selecţie se stabileşte o metodologie unitară de selectare a cererilor de finanţare depuse la GAL, fluxul de documente şi formulare utilizate în </w:t>
      </w:r>
      <w:proofErr w:type="gramStart"/>
      <w:r w:rsidRPr="0034585C">
        <w:rPr>
          <w:rFonts w:asciiTheme="minorHAnsi" w:eastAsia="Calibri" w:hAnsiTheme="minorHAnsi"/>
        </w:rPr>
        <w:t>procesul  de</w:t>
      </w:r>
      <w:proofErr w:type="gramEnd"/>
      <w:r w:rsidRPr="0034585C">
        <w:rPr>
          <w:rFonts w:asciiTheme="minorHAnsi" w:eastAsia="Calibri" w:hAnsiTheme="minorHAnsi"/>
        </w:rPr>
        <w:t xml:space="preserve">  verificare  şi  selectare  a  proiectelor.  Procedura </w:t>
      </w:r>
      <w:proofErr w:type="gramStart"/>
      <w:r w:rsidRPr="0034585C">
        <w:rPr>
          <w:rFonts w:asciiTheme="minorHAnsi" w:eastAsia="Calibri" w:hAnsiTheme="minorHAnsi"/>
        </w:rPr>
        <w:t>urmăreşte  modul</w:t>
      </w:r>
      <w:proofErr w:type="gramEnd"/>
      <w:r w:rsidRPr="0034585C">
        <w:rPr>
          <w:rFonts w:asciiTheme="minorHAnsi" w:eastAsia="Calibri" w:hAnsiTheme="minorHAnsi"/>
        </w:rPr>
        <w:t xml:space="preserve">  de  realizare  a activităţii de selectare a cererilor de finanţare de la depunerea acestora de către solicitant la GAL până la selectarea acestora în vederea propunerii spre contractare la AFIR.</w:t>
      </w:r>
    </w:p>
    <w:p w14:paraId="173AF3DF" w14:textId="77777777" w:rsidR="009C2BCF" w:rsidRPr="0034585C" w:rsidRDefault="009C2BCF" w:rsidP="009C2BCF">
      <w:pPr>
        <w:spacing w:line="276" w:lineRule="auto"/>
        <w:jc w:val="both"/>
        <w:rPr>
          <w:rFonts w:asciiTheme="minorHAnsi" w:hAnsiTheme="minorHAnsi"/>
        </w:rPr>
      </w:pPr>
    </w:p>
    <w:p w14:paraId="4BAA776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14:paraId="65B33F2C" w14:textId="77777777" w:rsidR="009C2BCF" w:rsidRPr="0034585C" w:rsidRDefault="009C2BCF" w:rsidP="009C2BCF">
      <w:pPr>
        <w:spacing w:line="276" w:lineRule="auto"/>
        <w:jc w:val="both"/>
        <w:rPr>
          <w:rFonts w:asciiTheme="minorHAnsi" w:hAnsiTheme="minorHAnsi"/>
        </w:rPr>
      </w:pPr>
    </w:p>
    <w:p w14:paraId="288B60E3" w14:textId="45255558"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 xml:space="preserve">În cadrul procedurii, GAL </w:t>
      </w:r>
      <w:r w:rsidR="0089586F">
        <w:rPr>
          <w:rFonts w:asciiTheme="minorHAnsi" w:eastAsia="Calibri" w:hAnsiTheme="minorHAnsi"/>
        </w:rPr>
        <w:t>ADA KALEH</w:t>
      </w:r>
      <w:r w:rsidRPr="0034585C">
        <w:rPr>
          <w:rFonts w:asciiTheme="minorHAnsi" w:eastAsia="Calibri" w:hAnsiTheme="minorHAnsi"/>
        </w:rPr>
        <w:t xml:space="preserve"> desfăşoară activităţi specifice </w:t>
      </w:r>
      <w:proofErr w:type="gramStart"/>
      <w:r w:rsidRPr="0034585C">
        <w:rPr>
          <w:rFonts w:asciiTheme="minorHAnsi" w:eastAsia="Calibri" w:hAnsiTheme="minorHAnsi"/>
        </w:rPr>
        <w:t>pentru  verificarea</w:t>
      </w:r>
      <w:proofErr w:type="gramEnd"/>
      <w:r w:rsidRPr="0034585C">
        <w:rPr>
          <w:rFonts w:asciiTheme="minorHAnsi" w:eastAsia="Calibri" w:hAnsiTheme="minorHAnsi"/>
        </w:rPr>
        <w:t xml:space="preserve"> conformităţii administrative, eligibilităţii si criteriilor de selectie a cererilor de finanţare.</w:t>
      </w:r>
    </w:p>
    <w:p w14:paraId="0610BF82" w14:textId="16B1F885" w:rsidR="009C2BCF" w:rsidRDefault="009C2BCF" w:rsidP="009C2BCF">
      <w:pPr>
        <w:spacing w:line="276" w:lineRule="auto"/>
        <w:jc w:val="both"/>
        <w:rPr>
          <w:rFonts w:asciiTheme="minorHAnsi" w:eastAsia="Calibri" w:hAnsiTheme="minorHAnsi"/>
        </w:rPr>
      </w:pPr>
      <w:r>
        <w:rPr>
          <w:rFonts w:asciiTheme="minorHAnsi" w:eastAsia="Calibri" w:hAnsiTheme="minorHAnsi"/>
        </w:rPr>
        <w:t xml:space="preserve">Formularele </w:t>
      </w:r>
      <w:proofErr w:type="gramStart"/>
      <w:r w:rsidRPr="0034585C">
        <w:rPr>
          <w:rFonts w:asciiTheme="minorHAnsi" w:eastAsia="Calibri" w:hAnsiTheme="minorHAnsi"/>
        </w:rPr>
        <w:t>specifice  măsurilor</w:t>
      </w:r>
      <w:proofErr w:type="gramEnd"/>
      <w:r w:rsidRPr="0034585C">
        <w:rPr>
          <w:rFonts w:asciiTheme="minorHAnsi" w:eastAsia="Calibri" w:hAnsiTheme="minorHAnsi"/>
        </w:rPr>
        <w:t xml:space="preserve">  finanţate  de  GAL  </w:t>
      </w:r>
      <w:r w:rsidR="0089586F">
        <w:rPr>
          <w:rFonts w:asciiTheme="minorHAnsi" w:eastAsia="Calibri" w:hAnsiTheme="minorHAnsi"/>
        </w:rPr>
        <w:t>ADA KALEH</w:t>
      </w:r>
      <w:r w:rsidRPr="0034585C">
        <w:rPr>
          <w:rFonts w:asciiTheme="minorHAnsi" w:eastAsia="Calibri" w:hAnsiTheme="minorHAnsi"/>
        </w:rPr>
        <w:t xml:space="preserve"> se  găsesc  pe site-ul  GAL  </w:t>
      </w:r>
      <w:r w:rsidR="0089586F">
        <w:rPr>
          <w:rFonts w:asciiTheme="minorHAnsi" w:eastAsia="Calibri" w:hAnsiTheme="minorHAnsi"/>
        </w:rPr>
        <w:t>ADA KALEH</w:t>
      </w:r>
      <w:r w:rsidRPr="0034585C">
        <w:rPr>
          <w:rFonts w:asciiTheme="minorHAnsi" w:eastAsia="Calibri" w:hAnsiTheme="minorHAnsi"/>
        </w:rPr>
        <w:t>.</w:t>
      </w:r>
      <w:r w:rsidR="0089586F" w:rsidRPr="0089586F">
        <w:t xml:space="preserve"> </w:t>
      </w:r>
      <w:r w:rsidR="0089586F">
        <w:t>(</w:t>
      </w:r>
      <w:hyperlink r:id="rId11" w:history="1">
        <w:r w:rsidR="0089586F" w:rsidRPr="00C178EF">
          <w:rPr>
            <w:rStyle w:val="Hyperlink"/>
            <w:rFonts w:eastAsia="Calibri"/>
          </w:rPr>
          <w:t>www.galadakaleh.ro</w:t>
        </w:r>
      </w:hyperlink>
      <w:r w:rsidRPr="0034585C">
        <w:rPr>
          <w:rFonts w:asciiTheme="minorHAnsi" w:eastAsia="Calibri" w:hAnsiTheme="minorHAnsi"/>
        </w:rPr>
        <w:t>.</w:t>
      </w:r>
      <w:r w:rsidR="0089586F">
        <w:rPr>
          <w:rFonts w:asciiTheme="minorHAnsi" w:eastAsia="Calibri" w:hAnsiTheme="minorHAnsi"/>
        </w:rPr>
        <w:t>)</w:t>
      </w:r>
      <w:r w:rsidRPr="0034585C">
        <w:rPr>
          <w:rFonts w:asciiTheme="minorHAnsi" w:eastAsia="Calibri" w:hAnsiTheme="minorHAnsi"/>
        </w:rPr>
        <w:t xml:space="preserve"> </w:t>
      </w:r>
    </w:p>
    <w:p w14:paraId="4B8F85F0" w14:textId="77777777" w:rsidR="009C2BCF" w:rsidRPr="0034585C" w:rsidRDefault="009C2BCF" w:rsidP="009C2BCF">
      <w:pPr>
        <w:spacing w:line="276" w:lineRule="auto"/>
        <w:jc w:val="both"/>
        <w:rPr>
          <w:rFonts w:asciiTheme="minorHAnsi" w:eastAsia="Calibri" w:hAnsiTheme="minorHAnsi"/>
        </w:rPr>
      </w:pPr>
    </w:p>
    <w:p w14:paraId="5C122C5E" w14:textId="28EB5AF4" w:rsidR="009C2BCF" w:rsidRDefault="009C2BCF" w:rsidP="009C2BCF">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w:t>
      </w:r>
      <w:r w:rsidR="0089586F">
        <w:rPr>
          <w:rFonts w:asciiTheme="minorHAnsi" w:eastAsia="Calibri" w:hAnsiTheme="minorHAnsi"/>
        </w:rPr>
        <w:t>ADA KALEH</w:t>
      </w:r>
      <w:r>
        <w:rPr>
          <w:rFonts w:asciiTheme="minorHAnsi" w:eastAsia="Calibri" w:hAnsiTheme="minorHAnsi"/>
        </w:rPr>
        <w:t>, urmand a fi prezentat ca si anexa la fiecare dintre Ghidurile Solicitantului aferent masurilor din cadrul SDL.</w:t>
      </w:r>
    </w:p>
    <w:p w14:paraId="403CE65E" w14:textId="77777777" w:rsidR="009C2BCF" w:rsidRPr="0034585C" w:rsidRDefault="009C2BCF" w:rsidP="009C2BCF">
      <w:pPr>
        <w:spacing w:line="276" w:lineRule="auto"/>
        <w:jc w:val="both"/>
        <w:rPr>
          <w:rFonts w:asciiTheme="minorHAnsi" w:hAnsiTheme="minorHAnsi"/>
        </w:rPr>
      </w:pPr>
      <w:r>
        <w:rPr>
          <w:rFonts w:asciiTheme="minorHAnsi" w:eastAsia="Calibri" w:hAnsiTheme="minorHAnsi"/>
        </w:rPr>
        <w:t xml:space="preserve"> </w:t>
      </w:r>
    </w:p>
    <w:p w14:paraId="7B5E8447"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NOTĂ! Toată corespondenţa purtată cu beneficiarii se întocmeşte în două exemplare originale,</w:t>
      </w:r>
    </w:p>
    <w:p w14:paraId="740599B7"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care vor fi ştampilate şi semnate şi vor avea acelaşi număr de înregistrare.</w:t>
      </w:r>
    </w:p>
    <w:p w14:paraId="15E7007D" w14:textId="77777777" w:rsidR="009C2BCF" w:rsidRPr="0034585C" w:rsidRDefault="009C2BCF" w:rsidP="009C2BCF">
      <w:pPr>
        <w:spacing w:line="276" w:lineRule="auto"/>
        <w:jc w:val="both"/>
        <w:rPr>
          <w:rFonts w:asciiTheme="minorHAnsi" w:hAnsiTheme="minorHAnsi"/>
        </w:rPr>
      </w:pPr>
    </w:p>
    <w:p w14:paraId="5A0A6A64" w14:textId="77777777"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Pr>
          <w:rFonts w:asciiTheme="minorHAnsi" w:eastAsia="Calibri" w:hAnsiTheme="minorHAnsi"/>
        </w:rPr>
        <w:t xml:space="preserve"> </w:t>
      </w:r>
      <w:r w:rsidRPr="0034585C">
        <w:rPr>
          <w:rFonts w:asciiTheme="minorHAnsi" w:eastAsia="Calibri" w:hAnsiTheme="minorHAnsi"/>
        </w:rPr>
        <w:t>perioada aferentă sesiunii de depunere va fi prelungită cu 10 zile pentru a permite solicitanților depunerea proiectelor în conformitate cu cerințele apelului de selecție adaptate noilor prevederi legislative.</w:t>
      </w:r>
    </w:p>
    <w:p w14:paraId="5CA053E5" w14:textId="77777777" w:rsidR="009C2BCF" w:rsidRDefault="009C2BCF" w:rsidP="009C2BCF">
      <w:pPr>
        <w:spacing w:line="276" w:lineRule="auto"/>
        <w:jc w:val="both"/>
        <w:rPr>
          <w:rFonts w:asciiTheme="minorHAnsi" w:eastAsia="Calibri" w:hAnsiTheme="minorHAnsi"/>
        </w:rPr>
      </w:pPr>
    </w:p>
    <w:p w14:paraId="0DBF62AB" w14:textId="77777777" w:rsidR="009C2BCF" w:rsidRPr="00C23786" w:rsidRDefault="009C2BCF" w:rsidP="009C2BCF">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14:paraId="0238F1DF" w14:textId="77777777" w:rsidR="009C2BCF" w:rsidRDefault="009C2BCF" w:rsidP="009C2BCF">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14:paraId="5DA3B0E1" w14:textId="77777777" w:rsidR="009C2BCF" w:rsidRPr="00C23786" w:rsidRDefault="009C2BCF" w:rsidP="009C2BCF">
      <w:pPr>
        <w:spacing w:line="276" w:lineRule="auto"/>
        <w:jc w:val="both"/>
        <w:rPr>
          <w:rFonts w:asciiTheme="minorHAnsi" w:eastAsia="Calibri" w:hAnsiTheme="minorHAnsi"/>
          <w:lang w:val="ro-RO"/>
        </w:rPr>
      </w:pPr>
    </w:p>
    <w:p w14:paraId="6BC5A2C5" w14:textId="77777777" w:rsidR="009C2BCF" w:rsidRDefault="009C2BCF" w:rsidP="009C2BCF">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14:paraId="18025A27" w14:textId="77777777" w:rsidR="009C2BCF" w:rsidRPr="00C23786" w:rsidRDefault="009C2BCF" w:rsidP="009C2BCF">
      <w:pPr>
        <w:spacing w:line="276" w:lineRule="auto"/>
        <w:jc w:val="both"/>
        <w:rPr>
          <w:rFonts w:asciiTheme="minorHAnsi" w:eastAsia="Calibri" w:hAnsiTheme="minorHAnsi"/>
          <w:lang w:val="ro-RO"/>
        </w:rPr>
      </w:pPr>
    </w:p>
    <w:p w14:paraId="408B8D4E" w14:textId="2D4943F0" w:rsidR="001B2521" w:rsidRPr="0034585C" w:rsidRDefault="009C2BCF" w:rsidP="009C2BCF">
      <w:pPr>
        <w:spacing w:line="276" w:lineRule="auto"/>
        <w:jc w:val="both"/>
        <w:rPr>
          <w:rFonts w:asciiTheme="minorHAnsi" w:hAnsiTheme="minorHAnsi"/>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w:t>
      </w:r>
    </w:p>
    <w:p w14:paraId="3682480F" w14:textId="77777777" w:rsidR="001B2521" w:rsidRPr="0034585C" w:rsidRDefault="004B43F2" w:rsidP="004B43F2">
      <w:pPr>
        <w:pStyle w:val="Heading1"/>
      </w:pPr>
      <w:bookmarkStart w:id="3" w:name="_Toc508176467"/>
      <w:r>
        <w:t>3.</w:t>
      </w:r>
      <w:r w:rsidR="001B2521" w:rsidRPr="0034585C">
        <w:t>PREZENTAREA ORGANELOR DE EVALUARE ŞI SELECŢIE LA NIVEL DE</w:t>
      </w:r>
      <w:r w:rsidR="001507A5">
        <w:t xml:space="preserve"> </w:t>
      </w:r>
      <w:r w:rsidR="001B2521" w:rsidRPr="0034585C">
        <w:t>GAL</w:t>
      </w:r>
      <w:bookmarkEnd w:id="3"/>
    </w:p>
    <w:p w14:paraId="3F13481B" w14:textId="77777777" w:rsidR="001B2521" w:rsidRPr="0034585C" w:rsidRDefault="001B2521" w:rsidP="0034585C">
      <w:pPr>
        <w:spacing w:line="276" w:lineRule="auto"/>
        <w:jc w:val="both"/>
        <w:rPr>
          <w:rFonts w:asciiTheme="minorHAnsi" w:hAnsiTheme="minorHAnsi"/>
        </w:rPr>
      </w:pPr>
    </w:p>
    <w:p w14:paraId="61C219C9" w14:textId="4149E163"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lastRenderedPageBreak/>
        <w:drawing>
          <wp:inline distT="0" distB="0" distL="0" distR="0" wp14:anchorId="4A586755" wp14:editId="287997E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641606" w14:textId="77777777" w:rsidR="001B2521" w:rsidRDefault="001B2521" w:rsidP="0034585C">
      <w:pPr>
        <w:spacing w:line="276" w:lineRule="auto"/>
        <w:jc w:val="both"/>
        <w:rPr>
          <w:rFonts w:asciiTheme="minorHAnsi" w:hAnsiTheme="minorHAnsi"/>
        </w:rPr>
      </w:pPr>
    </w:p>
    <w:p w14:paraId="5DF27781" w14:textId="77777777" w:rsidR="00916FAA" w:rsidRDefault="00916FAA" w:rsidP="0034585C">
      <w:pPr>
        <w:spacing w:line="276" w:lineRule="auto"/>
        <w:jc w:val="both"/>
        <w:rPr>
          <w:rFonts w:asciiTheme="minorHAnsi" w:hAnsiTheme="minorHAnsi"/>
        </w:rPr>
      </w:pPr>
    </w:p>
    <w:p w14:paraId="21481549" w14:textId="23822F6C"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14:paraId="656550C2" w14:textId="77777777" w:rsidR="001B2521" w:rsidRPr="0034585C" w:rsidRDefault="001B2521" w:rsidP="0034585C">
      <w:pPr>
        <w:spacing w:line="276" w:lineRule="auto"/>
        <w:jc w:val="both"/>
        <w:rPr>
          <w:rFonts w:asciiTheme="minorHAnsi" w:hAnsiTheme="minorHAnsi"/>
        </w:rPr>
      </w:pPr>
    </w:p>
    <w:p w14:paraId="7AD8080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la nivel de GAL, respectiv verificarea conformităţii, eligibilităţii şi a criteriilor de selecţie va fi realizată la nivelul Compartimentului Administrativ.</w:t>
      </w:r>
    </w:p>
    <w:p w14:paraId="4CB7ECEC" w14:textId="77777777" w:rsidR="001B2521" w:rsidRPr="0034585C" w:rsidRDefault="001B2521" w:rsidP="0034585C">
      <w:pPr>
        <w:spacing w:line="276" w:lineRule="auto"/>
        <w:jc w:val="both"/>
        <w:rPr>
          <w:rFonts w:asciiTheme="minorHAnsi" w:hAnsiTheme="minorHAnsi"/>
        </w:rPr>
      </w:pPr>
    </w:p>
    <w:p w14:paraId="4708FC9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14:paraId="3ECE108E" w14:textId="77777777" w:rsidR="001B2521" w:rsidRPr="0034585C" w:rsidRDefault="001B2521" w:rsidP="0034585C">
      <w:pPr>
        <w:spacing w:line="276" w:lineRule="auto"/>
        <w:jc w:val="both"/>
        <w:rPr>
          <w:rFonts w:asciiTheme="minorHAnsi" w:hAnsiTheme="minorHAnsi"/>
        </w:rPr>
      </w:pPr>
    </w:p>
    <w:p w14:paraId="025DF52D"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Compartimentul  administrativ</w:t>
      </w:r>
      <w:proofErr w:type="gramEnd"/>
      <w:r w:rsidRPr="0034585C">
        <w:rPr>
          <w:rFonts w:asciiTheme="minorHAnsi" w:eastAsia="Calibri" w:hAnsiTheme="minorHAnsi"/>
        </w:rPr>
        <w:t xml:space="preserve">  al  GAL  va  asigura,  de  asemenea,  suportul  necesar beneficiarilor pentru  completarea  Cererilor  de  Finanţare  privind  aspectele  de  conformitate  pe  care  aceştia trebuie să le îndeplinească.</w:t>
      </w:r>
    </w:p>
    <w:p w14:paraId="69936DCD" w14:textId="77777777" w:rsidR="001B2521" w:rsidRPr="0034585C" w:rsidRDefault="001B2521" w:rsidP="0034585C">
      <w:pPr>
        <w:spacing w:line="276" w:lineRule="auto"/>
        <w:jc w:val="both"/>
        <w:rPr>
          <w:rFonts w:asciiTheme="minorHAnsi" w:hAnsiTheme="minorHAnsi"/>
        </w:rPr>
      </w:pPr>
    </w:p>
    <w:p w14:paraId="57E842FD" w14:textId="77777777" w:rsidR="001B2521" w:rsidRDefault="001B2521" w:rsidP="0034585C">
      <w:pPr>
        <w:spacing w:line="276" w:lineRule="auto"/>
        <w:jc w:val="both"/>
        <w:rPr>
          <w:rFonts w:asciiTheme="minorHAnsi" w:hAnsiTheme="minorHAnsi"/>
          <w:b/>
        </w:rPr>
      </w:pPr>
    </w:p>
    <w:p w14:paraId="0A0AFE70" w14:textId="77777777" w:rsidR="001B7700" w:rsidRDefault="001B7700" w:rsidP="0034585C">
      <w:pPr>
        <w:spacing w:line="276" w:lineRule="auto"/>
        <w:jc w:val="both"/>
        <w:rPr>
          <w:rFonts w:asciiTheme="minorHAnsi" w:hAnsiTheme="minorHAnsi"/>
          <w:b/>
        </w:rPr>
      </w:pPr>
    </w:p>
    <w:p w14:paraId="2609147A" w14:textId="77777777" w:rsidR="001B7700" w:rsidRPr="008E4906" w:rsidRDefault="001B7700" w:rsidP="0034585C">
      <w:pPr>
        <w:spacing w:line="276" w:lineRule="auto"/>
        <w:jc w:val="both"/>
        <w:rPr>
          <w:rFonts w:asciiTheme="minorHAnsi" w:hAnsiTheme="minorHAnsi"/>
          <w:b/>
        </w:rPr>
      </w:pPr>
    </w:p>
    <w:p w14:paraId="045EDBE0"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Comitetul de Selecţie a proiectelor</w:t>
      </w:r>
    </w:p>
    <w:p w14:paraId="4625CC6F" w14:textId="77777777" w:rsidR="001B2521" w:rsidRPr="0034585C" w:rsidRDefault="001B2521" w:rsidP="0034585C">
      <w:pPr>
        <w:spacing w:line="276" w:lineRule="auto"/>
        <w:jc w:val="both"/>
        <w:rPr>
          <w:rFonts w:asciiTheme="minorHAnsi" w:hAnsiTheme="minorHAnsi"/>
        </w:rPr>
      </w:pPr>
    </w:p>
    <w:p w14:paraId="332090A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14:paraId="035AE1DE" w14:textId="77777777" w:rsidR="001B2521" w:rsidRPr="0034585C" w:rsidRDefault="001B2521" w:rsidP="0034585C">
      <w:pPr>
        <w:spacing w:line="276" w:lineRule="auto"/>
        <w:jc w:val="both"/>
        <w:rPr>
          <w:rFonts w:asciiTheme="minorHAnsi" w:hAnsiTheme="minorHAnsi"/>
        </w:rPr>
      </w:pPr>
    </w:p>
    <w:p w14:paraId="5097AAC9" w14:textId="77777777" w:rsidR="001B2521" w:rsidRPr="0034585C" w:rsidRDefault="001B2521" w:rsidP="0034585C">
      <w:pPr>
        <w:spacing w:line="276" w:lineRule="auto"/>
        <w:jc w:val="both"/>
        <w:rPr>
          <w:rFonts w:asciiTheme="minorHAnsi" w:hAnsiTheme="minorHAnsi"/>
        </w:rPr>
      </w:pPr>
      <w:proofErr w:type="gramStart"/>
      <w:r w:rsidRPr="0034585C">
        <w:rPr>
          <w:rFonts w:asciiTheme="minorHAnsi" w:eastAsia="Calibri" w:hAnsiTheme="minorHAnsi"/>
        </w:rPr>
        <w:lastRenderedPageBreak/>
        <w:t>Comitetul  de</w:t>
      </w:r>
      <w:proofErr w:type="gramEnd"/>
      <w:r w:rsidRPr="0034585C">
        <w:rPr>
          <w:rFonts w:asciiTheme="minorHAnsi" w:eastAsia="Calibri" w:hAnsiTheme="minorHAnsi"/>
        </w:rPr>
        <w:t xml:space="preserv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14:paraId="175AF50E" w14:textId="77777777" w:rsidR="001B2521" w:rsidRPr="0034585C" w:rsidRDefault="001B2521" w:rsidP="0034585C">
      <w:pPr>
        <w:spacing w:line="276" w:lineRule="auto"/>
        <w:jc w:val="both"/>
        <w:rPr>
          <w:rFonts w:asciiTheme="minorHAnsi" w:hAnsiTheme="minorHAnsi"/>
        </w:rPr>
      </w:pPr>
    </w:p>
    <w:p w14:paraId="1777D25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 de Selecţie a proiectelor are sarcina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aproba Raportul de Selecţie pentru fiecare sesiune de proiecte lansată de catre GAL în cadrul strategiei de dezvoltare locala.</w:t>
      </w:r>
    </w:p>
    <w:p w14:paraId="6ACDD6B5" w14:textId="77777777" w:rsidR="001B2521" w:rsidRPr="0034585C" w:rsidRDefault="001B2521" w:rsidP="0034585C">
      <w:pPr>
        <w:spacing w:line="276" w:lineRule="auto"/>
        <w:jc w:val="both"/>
        <w:rPr>
          <w:rFonts w:asciiTheme="minorHAnsi" w:hAnsiTheme="minorHAnsi"/>
        </w:rPr>
      </w:pPr>
    </w:p>
    <w:p w14:paraId="75B2BBF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14:paraId="64E0CC76" w14:textId="77777777" w:rsidR="001B2521" w:rsidRPr="0034585C" w:rsidRDefault="001B2521" w:rsidP="0034585C">
      <w:pPr>
        <w:spacing w:line="276" w:lineRule="auto"/>
        <w:jc w:val="both"/>
        <w:rPr>
          <w:rFonts w:asciiTheme="minorHAnsi" w:hAnsiTheme="minorHAnsi"/>
        </w:rPr>
      </w:pPr>
    </w:p>
    <w:p w14:paraId="1F10C8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14:paraId="61F50717" w14:textId="77777777" w:rsidR="001B2521" w:rsidRPr="0034585C" w:rsidRDefault="001B2521" w:rsidP="0034585C">
      <w:pPr>
        <w:spacing w:line="276" w:lineRule="auto"/>
        <w:jc w:val="both"/>
        <w:rPr>
          <w:rFonts w:asciiTheme="minorHAnsi" w:hAnsiTheme="minorHAnsi"/>
        </w:rPr>
      </w:pPr>
    </w:p>
    <w:p w14:paraId="228F7124" w14:textId="77777777" w:rsidR="00A22C56" w:rsidRPr="00A22C56" w:rsidRDefault="001B2521" w:rsidP="00A22C56">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w:t>
      </w:r>
      <w:r w:rsidR="00A22C56" w:rsidRPr="00A22C56">
        <w:rPr>
          <w:rFonts w:asciiTheme="minorHAnsi" w:eastAsia="Calibri" w:hAnsiTheme="minorHAnsi"/>
        </w:rPr>
        <w:t>Pentru verificarea aplicării unei proceduri de selecție corecte la întâlnirile Comitetului de Selecție vor lua parte și responsabilul CDRJ cu monitorizarea activității GAL-ului respectiv 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2A3E6D56" w14:textId="77777777" w:rsidR="00A22C56" w:rsidRDefault="00A22C56" w:rsidP="00A22C56">
      <w:pPr>
        <w:spacing w:line="276" w:lineRule="auto"/>
        <w:jc w:val="both"/>
        <w:rPr>
          <w:rFonts w:asciiTheme="minorHAnsi" w:eastAsia="Calibri" w:hAnsiTheme="minorHAnsi"/>
        </w:rPr>
      </w:pPr>
      <w:r w:rsidRPr="00A22C56">
        <w:rPr>
          <w:rFonts w:asciiTheme="minorHAnsi" w:eastAsia="Calibri" w:hAnsiTheme="minorHAnsi"/>
        </w:rPr>
        <w:t xml:space="preserve">Atenție! Este posibilă combinarea mijloacelor de întrunire a Comitetului de Selecție, în funcție de modalitatea de participare a membrilor Comitetului de Selecție. </w:t>
      </w:r>
    </w:p>
    <w:p w14:paraId="13251954" w14:textId="723FD2AD" w:rsidR="001B2521" w:rsidRDefault="001B2521" w:rsidP="00A22C56">
      <w:pPr>
        <w:spacing w:line="276" w:lineRule="auto"/>
        <w:jc w:val="both"/>
        <w:rPr>
          <w:rFonts w:asciiTheme="minorHAnsi" w:eastAsia="Calibri" w:hAnsiTheme="minorHAnsi"/>
        </w:rPr>
      </w:pPr>
      <w:proofErr w:type="gramStart"/>
      <w:r w:rsidRPr="0034585C">
        <w:rPr>
          <w:rFonts w:asciiTheme="minorHAnsi" w:eastAsia="Calibri" w:hAnsiTheme="minorHAnsi"/>
        </w:rPr>
        <w:t>Comitetului  de</w:t>
      </w:r>
      <w:proofErr w:type="gramEnd"/>
      <w:r w:rsidRPr="0034585C">
        <w:rPr>
          <w:rFonts w:asciiTheme="minorHAnsi" w:eastAsia="Calibri" w:hAnsiTheme="minorHAnsi"/>
        </w:rPr>
        <w:t xml:space="preserv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Pr="0034585C">
        <w:rPr>
          <w:rFonts w:asciiTheme="minorHAnsi" w:hAnsiTheme="minorHAnsi"/>
          <w:noProof/>
          <w:lang w:val="ro-RO" w:eastAsia="ro-RO"/>
        </w:rPr>
        <mc:AlternateContent>
          <mc:Choice Requires="wpg">
            <w:drawing>
              <wp:anchor distT="0" distB="0" distL="114300" distR="114300" simplePos="0" relativeHeight="251662336" behindDoc="1" locked="0" layoutInCell="1" allowOverlap="1" wp14:anchorId="518D813B" wp14:editId="3CA38A87">
                <wp:simplePos x="0" y="0"/>
                <wp:positionH relativeFrom="page">
                  <wp:posOffset>895985</wp:posOffset>
                </wp:positionH>
                <wp:positionV relativeFrom="page">
                  <wp:posOffset>9253220</wp:posOffset>
                </wp:positionV>
                <wp:extent cx="6209665" cy="0"/>
                <wp:effectExtent l="0" t="0" r="908050" b="92633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29" name="Freeform 30"/>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447B32DD" id="Group_x0020_29" o:spid="_x0000_s1026" style="position:absolute;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_x0020_30"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14:paraId="534BC1C1" w14:textId="77777777"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14:paraId="1C54E7C0" w14:textId="77777777" w:rsidR="00D16C39" w:rsidRPr="00D16C39" w:rsidRDefault="00D16C39" w:rsidP="00D16C39">
      <w:pPr>
        <w:spacing w:line="276" w:lineRule="auto"/>
        <w:jc w:val="both"/>
        <w:rPr>
          <w:rFonts w:asciiTheme="minorHAnsi" w:eastAsia="Calibri" w:hAnsiTheme="minorHAnsi"/>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0"/>
        <w:gridCol w:w="1916"/>
        <w:gridCol w:w="1713"/>
      </w:tblGrid>
      <w:tr w:rsidR="0089586F" w:rsidRPr="00016950" w14:paraId="4ECEAC27" w14:textId="77777777" w:rsidTr="003A20B5">
        <w:trPr>
          <w:jc w:val="center"/>
        </w:trPr>
        <w:tc>
          <w:tcPr>
            <w:tcW w:w="7419" w:type="dxa"/>
            <w:gridSpan w:val="3"/>
          </w:tcPr>
          <w:p w14:paraId="0415AE5C" w14:textId="77777777" w:rsidR="0089586F" w:rsidRPr="00016950" w:rsidRDefault="0089586F" w:rsidP="003A20B5">
            <w:pPr>
              <w:spacing w:line="276" w:lineRule="auto"/>
              <w:contextualSpacing/>
              <w:jc w:val="both"/>
              <w:rPr>
                <w:b/>
              </w:rPr>
            </w:pPr>
            <w:r w:rsidRPr="00016950">
              <w:rPr>
                <w:b/>
              </w:rPr>
              <w:t>PARTENERI PUBLICI 28,57%</w:t>
            </w:r>
          </w:p>
        </w:tc>
      </w:tr>
      <w:tr w:rsidR="0089586F" w:rsidRPr="00016950" w14:paraId="2C432F44" w14:textId="77777777" w:rsidTr="003A20B5">
        <w:trPr>
          <w:jc w:val="center"/>
        </w:trPr>
        <w:tc>
          <w:tcPr>
            <w:tcW w:w="3790" w:type="dxa"/>
          </w:tcPr>
          <w:p w14:paraId="69AF3EDD" w14:textId="77777777" w:rsidR="0089586F" w:rsidRPr="00016950" w:rsidRDefault="0089586F" w:rsidP="003A20B5">
            <w:pPr>
              <w:spacing w:line="276" w:lineRule="auto"/>
              <w:contextualSpacing/>
              <w:jc w:val="both"/>
            </w:pPr>
            <w:r w:rsidRPr="00016950">
              <w:t>Partener</w:t>
            </w:r>
          </w:p>
        </w:tc>
        <w:tc>
          <w:tcPr>
            <w:tcW w:w="1916" w:type="dxa"/>
          </w:tcPr>
          <w:p w14:paraId="030B974E" w14:textId="77777777" w:rsidR="0089586F" w:rsidRPr="00016950" w:rsidRDefault="0089586F" w:rsidP="003A20B5">
            <w:pPr>
              <w:spacing w:line="276" w:lineRule="auto"/>
              <w:contextualSpacing/>
              <w:jc w:val="both"/>
            </w:pPr>
            <w:r w:rsidRPr="00016950">
              <w:t>Functia in CS</w:t>
            </w:r>
          </w:p>
        </w:tc>
        <w:tc>
          <w:tcPr>
            <w:tcW w:w="0" w:type="auto"/>
          </w:tcPr>
          <w:p w14:paraId="6EB837D7" w14:textId="77777777" w:rsidR="0089586F" w:rsidRPr="00016950" w:rsidRDefault="0089586F" w:rsidP="003A20B5">
            <w:pPr>
              <w:spacing w:line="276" w:lineRule="auto"/>
              <w:contextualSpacing/>
              <w:jc w:val="both"/>
            </w:pPr>
            <w:r w:rsidRPr="00016950">
              <w:t>Tip/ Observatii</w:t>
            </w:r>
          </w:p>
        </w:tc>
      </w:tr>
      <w:tr w:rsidR="0089586F" w:rsidRPr="00016950" w14:paraId="54CCBB84" w14:textId="77777777" w:rsidTr="003A20B5">
        <w:trPr>
          <w:jc w:val="center"/>
        </w:trPr>
        <w:tc>
          <w:tcPr>
            <w:tcW w:w="3790" w:type="dxa"/>
          </w:tcPr>
          <w:p w14:paraId="28790D5C" w14:textId="77777777" w:rsidR="0089586F" w:rsidRPr="00016950" w:rsidRDefault="0089586F" w:rsidP="003A20B5">
            <w:pPr>
              <w:spacing w:line="276" w:lineRule="auto"/>
              <w:contextualSpacing/>
              <w:jc w:val="both"/>
            </w:pPr>
            <w:r w:rsidRPr="00016950">
              <w:t>Comuna</w:t>
            </w:r>
            <w:r>
              <w:t xml:space="preserve"> </w:t>
            </w:r>
            <w:r w:rsidRPr="00016950">
              <w:t>Simian/Comuna</w:t>
            </w:r>
            <w:r>
              <w:t xml:space="preserve"> </w:t>
            </w:r>
            <w:r w:rsidRPr="00016950">
              <w:t>Hinova</w:t>
            </w:r>
          </w:p>
        </w:tc>
        <w:tc>
          <w:tcPr>
            <w:tcW w:w="1916" w:type="dxa"/>
          </w:tcPr>
          <w:p w14:paraId="47024B1A" w14:textId="77777777" w:rsidR="0089586F" w:rsidRPr="00016950" w:rsidRDefault="0089586F" w:rsidP="003A20B5">
            <w:pPr>
              <w:spacing w:line="276" w:lineRule="auto"/>
              <w:contextualSpacing/>
              <w:jc w:val="both"/>
            </w:pPr>
            <w:r w:rsidRPr="00016950">
              <w:t>Presedinte</w:t>
            </w:r>
          </w:p>
        </w:tc>
        <w:tc>
          <w:tcPr>
            <w:tcW w:w="0" w:type="auto"/>
          </w:tcPr>
          <w:p w14:paraId="3E0805A1" w14:textId="77777777" w:rsidR="0089586F" w:rsidRPr="00016950" w:rsidRDefault="0089586F" w:rsidP="003A20B5">
            <w:pPr>
              <w:spacing w:line="276" w:lineRule="auto"/>
              <w:contextualSpacing/>
              <w:jc w:val="both"/>
            </w:pPr>
          </w:p>
        </w:tc>
      </w:tr>
      <w:tr w:rsidR="0089586F" w:rsidRPr="00016950" w14:paraId="3F43976B" w14:textId="77777777" w:rsidTr="003A20B5">
        <w:trPr>
          <w:jc w:val="center"/>
        </w:trPr>
        <w:tc>
          <w:tcPr>
            <w:tcW w:w="3790" w:type="dxa"/>
          </w:tcPr>
          <w:p w14:paraId="4D42A27A" w14:textId="77777777" w:rsidR="0089586F" w:rsidRPr="00016950" w:rsidRDefault="0089586F" w:rsidP="003A20B5">
            <w:pPr>
              <w:spacing w:line="276" w:lineRule="auto"/>
              <w:contextualSpacing/>
              <w:jc w:val="both"/>
            </w:pPr>
            <w:r>
              <w:t>Comuna Tamna/</w:t>
            </w:r>
            <w:r w:rsidRPr="00016950">
              <w:t>Comuna</w:t>
            </w:r>
            <w:r>
              <w:t xml:space="preserve"> </w:t>
            </w:r>
            <w:r w:rsidRPr="00016950">
              <w:t>Devesel</w:t>
            </w:r>
          </w:p>
        </w:tc>
        <w:tc>
          <w:tcPr>
            <w:tcW w:w="1916" w:type="dxa"/>
          </w:tcPr>
          <w:p w14:paraId="105FEEE6" w14:textId="77777777" w:rsidR="0089586F" w:rsidRPr="00016950" w:rsidRDefault="0089586F" w:rsidP="003A20B5">
            <w:pPr>
              <w:spacing w:line="276" w:lineRule="auto"/>
              <w:contextualSpacing/>
              <w:jc w:val="both"/>
            </w:pPr>
            <w:r w:rsidRPr="00016950">
              <w:t>Membru</w:t>
            </w:r>
          </w:p>
        </w:tc>
        <w:tc>
          <w:tcPr>
            <w:tcW w:w="0" w:type="auto"/>
          </w:tcPr>
          <w:p w14:paraId="4B5CB975" w14:textId="77777777" w:rsidR="0089586F" w:rsidRPr="00016950" w:rsidRDefault="0089586F" w:rsidP="003A20B5">
            <w:pPr>
              <w:spacing w:line="276" w:lineRule="auto"/>
              <w:contextualSpacing/>
              <w:jc w:val="both"/>
            </w:pPr>
          </w:p>
        </w:tc>
      </w:tr>
      <w:tr w:rsidR="0089586F" w:rsidRPr="00016950" w14:paraId="7990C2DB" w14:textId="77777777" w:rsidTr="003A20B5">
        <w:trPr>
          <w:jc w:val="center"/>
        </w:trPr>
        <w:tc>
          <w:tcPr>
            <w:tcW w:w="7419" w:type="dxa"/>
            <w:gridSpan w:val="3"/>
          </w:tcPr>
          <w:p w14:paraId="1F14BC83" w14:textId="77777777" w:rsidR="0089586F" w:rsidRPr="00016950" w:rsidRDefault="0089586F" w:rsidP="003A20B5">
            <w:pPr>
              <w:spacing w:line="276" w:lineRule="auto"/>
              <w:contextualSpacing/>
              <w:jc w:val="both"/>
              <w:rPr>
                <w:b/>
              </w:rPr>
            </w:pPr>
            <w:r w:rsidRPr="00016950">
              <w:rPr>
                <w:b/>
              </w:rPr>
              <w:t>PARTENERI PRIVATI 57,14%</w:t>
            </w:r>
          </w:p>
        </w:tc>
      </w:tr>
      <w:tr w:rsidR="0089586F" w:rsidRPr="00016950" w14:paraId="6E7779E2" w14:textId="77777777" w:rsidTr="003A20B5">
        <w:trPr>
          <w:jc w:val="center"/>
        </w:trPr>
        <w:tc>
          <w:tcPr>
            <w:tcW w:w="3790" w:type="dxa"/>
          </w:tcPr>
          <w:p w14:paraId="41904086" w14:textId="77777777" w:rsidR="0089586F" w:rsidRPr="00016950" w:rsidRDefault="0089586F" w:rsidP="003A20B5">
            <w:pPr>
              <w:spacing w:line="276" w:lineRule="auto"/>
              <w:contextualSpacing/>
              <w:jc w:val="both"/>
            </w:pPr>
            <w:r w:rsidRPr="00016950">
              <w:lastRenderedPageBreak/>
              <w:t>Partener</w:t>
            </w:r>
          </w:p>
        </w:tc>
        <w:tc>
          <w:tcPr>
            <w:tcW w:w="1916" w:type="dxa"/>
          </w:tcPr>
          <w:p w14:paraId="56081CFC" w14:textId="77777777" w:rsidR="0089586F" w:rsidRPr="00016950" w:rsidRDefault="0089586F" w:rsidP="003A20B5">
            <w:pPr>
              <w:spacing w:line="276" w:lineRule="auto"/>
              <w:contextualSpacing/>
              <w:jc w:val="both"/>
            </w:pPr>
            <w:r w:rsidRPr="00016950">
              <w:t>Functia in CS</w:t>
            </w:r>
          </w:p>
        </w:tc>
        <w:tc>
          <w:tcPr>
            <w:tcW w:w="0" w:type="auto"/>
          </w:tcPr>
          <w:p w14:paraId="104CD441" w14:textId="77777777" w:rsidR="0089586F" w:rsidRPr="00016950" w:rsidRDefault="0089586F" w:rsidP="003A20B5">
            <w:pPr>
              <w:spacing w:line="276" w:lineRule="auto"/>
              <w:contextualSpacing/>
              <w:jc w:val="both"/>
            </w:pPr>
            <w:r w:rsidRPr="00016950">
              <w:t>Tip/ Observatii</w:t>
            </w:r>
          </w:p>
        </w:tc>
      </w:tr>
      <w:tr w:rsidR="0089586F" w:rsidRPr="00016950" w14:paraId="3B1CB2BE" w14:textId="77777777" w:rsidTr="003A20B5">
        <w:trPr>
          <w:jc w:val="center"/>
        </w:trPr>
        <w:tc>
          <w:tcPr>
            <w:tcW w:w="3790" w:type="dxa"/>
          </w:tcPr>
          <w:p w14:paraId="788BBCBF" w14:textId="77777777" w:rsidR="0089586F" w:rsidRPr="00016950" w:rsidRDefault="0089586F" w:rsidP="003A20B5">
            <w:pPr>
              <w:spacing w:line="276" w:lineRule="auto"/>
              <w:contextualSpacing/>
              <w:jc w:val="both"/>
            </w:pPr>
            <w:r w:rsidRPr="00016950">
              <w:t>Sc BG MargotSrl</w:t>
            </w:r>
            <w:proofErr w:type="gramStart"/>
            <w:r w:rsidRPr="00016950">
              <w:t>/  Sc</w:t>
            </w:r>
            <w:proofErr w:type="gramEnd"/>
            <w:r w:rsidRPr="00016950">
              <w:t xml:space="preserve"> Ad Clinic Vet Srl</w:t>
            </w:r>
          </w:p>
        </w:tc>
        <w:tc>
          <w:tcPr>
            <w:tcW w:w="1916" w:type="dxa"/>
          </w:tcPr>
          <w:p w14:paraId="23D4F016" w14:textId="77777777" w:rsidR="0089586F" w:rsidRPr="00016950" w:rsidRDefault="0089586F" w:rsidP="003A20B5">
            <w:pPr>
              <w:spacing w:line="276" w:lineRule="auto"/>
              <w:contextualSpacing/>
              <w:jc w:val="both"/>
            </w:pPr>
          </w:p>
        </w:tc>
        <w:tc>
          <w:tcPr>
            <w:tcW w:w="0" w:type="auto"/>
          </w:tcPr>
          <w:p w14:paraId="3B0B49D8" w14:textId="77777777" w:rsidR="0089586F" w:rsidRPr="00016950" w:rsidRDefault="0089586F" w:rsidP="003A20B5">
            <w:pPr>
              <w:spacing w:line="276" w:lineRule="auto"/>
              <w:contextualSpacing/>
              <w:jc w:val="both"/>
            </w:pPr>
          </w:p>
        </w:tc>
      </w:tr>
      <w:tr w:rsidR="0089586F" w:rsidRPr="00016950" w14:paraId="05BF062C" w14:textId="77777777" w:rsidTr="003A20B5">
        <w:trPr>
          <w:jc w:val="center"/>
        </w:trPr>
        <w:tc>
          <w:tcPr>
            <w:tcW w:w="3790" w:type="dxa"/>
          </w:tcPr>
          <w:p w14:paraId="5702039B" w14:textId="77777777" w:rsidR="0089586F" w:rsidRPr="00016950" w:rsidRDefault="0089586F" w:rsidP="003A20B5">
            <w:pPr>
              <w:spacing w:line="276" w:lineRule="auto"/>
              <w:contextualSpacing/>
              <w:jc w:val="both"/>
            </w:pPr>
            <w:r w:rsidRPr="00016950">
              <w:t xml:space="preserve"> Sc U.P. Construct Exim Srl</w:t>
            </w:r>
            <w:proofErr w:type="gramStart"/>
            <w:r w:rsidRPr="00016950">
              <w:t>/  Sc</w:t>
            </w:r>
            <w:proofErr w:type="gramEnd"/>
            <w:r w:rsidRPr="00016950">
              <w:t xml:space="preserve"> Nana Dena Srl</w:t>
            </w:r>
          </w:p>
        </w:tc>
        <w:tc>
          <w:tcPr>
            <w:tcW w:w="1916" w:type="dxa"/>
          </w:tcPr>
          <w:p w14:paraId="03513052" w14:textId="77777777" w:rsidR="0089586F" w:rsidRPr="00016950" w:rsidRDefault="0089586F" w:rsidP="003A20B5">
            <w:pPr>
              <w:spacing w:line="276" w:lineRule="auto"/>
              <w:contextualSpacing/>
              <w:jc w:val="both"/>
            </w:pPr>
            <w:r w:rsidRPr="00016950">
              <w:t>Membru</w:t>
            </w:r>
          </w:p>
        </w:tc>
        <w:tc>
          <w:tcPr>
            <w:tcW w:w="0" w:type="auto"/>
          </w:tcPr>
          <w:p w14:paraId="5CB7798D" w14:textId="77777777" w:rsidR="0089586F" w:rsidRPr="00016950" w:rsidRDefault="0089586F" w:rsidP="003A20B5">
            <w:pPr>
              <w:spacing w:line="276" w:lineRule="auto"/>
              <w:contextualSpacing/>
              <w:jc w:val="both"/>
            </w:pPr>
          </w:p>
        </w:tc>
      </w:tr>
      <w:tr w:rsidR="0089586F" w:rsidRPr="00016950" w14:paraId="45A917DD" w14:textId="77777777" w:rsidTr="003A20B5">
        <w:trPr>
          <w:jc w:val="center"/>
        </w:trPr>
        <w:tc>
          <w:tcPr>
            <w:tcW w:w="3790" w:type="dxa"/>
          </w:tcPr>
          <w:p w14:paraId="0C5C7857" w14:textId="77777777" w:rsidR="0089586F" w:rsidRPr="00016950" w:rsidRDefault="0089586F" w:rsidP="003A20B5">
            <w:pPr>
              <w:spacing w:line="276" w:lineRule="auto"/>
              <w:contextualSpacing/>
              <w:jc w:val="both"/>
            </w:pPr>
            <w:r w:rsidRPr="00016950">
              <w:rPr>
                <w:b/>
                <w:lang w:val="ro-RO"/>
              </w:rPr>
              <w:t>P.F.A. DUMITRESCU VETE-VIRGINIA</w:t>
            </w:r>
            <w:r w:rsidRPr="00016950">
              <w:t>/ SC Cris Media Studio SRL</w:t>
            </w:r>
          </w:p>
        </w:tc>
        <w:tc>
          <w:tcPr>
            <w:tcW w:w="1916" w:type="dxa"/>
          </w:tcPr>
          <w:p w14:paraId="5281577A" w14:textId="77777777" w:rsidR="0089586F" w:rsidRPr="00016950" w:rsidRDefault="0089586F" w:rsidP="003A20B5">
            <w:pPr>
              <w:spacing w:line="276" w:lineRule="auto"/>
              <w:contextualSpacing/>
              <w:jc w:val="both"/>
            </w:pPr>
            <w:r w:rsidRPr="00016950">
              <w:t>Membru</w:t>
            </w:r>
          </w:p>
        </w:tc>
        <w:tc>
          <w:tcPr>
            <w:tcW w:w="0" w:type="auto"/>
          </w:tcPr>
          <w:p w14:paraId="4705D42A" w14:textId="77777777" w:rsidR="0089586F" w:rsidRPr="00016950" w:rsidRDefault="0089586F" w:rsidP="003A20B5">
            <w:pPr>
              <w:spacing w:line="276" w:lineRule="auto"/>
              <w:contextualSpacing/>
              <w:jc w:val="both"/>
            </w:pPr>
          </w:p>
        </w:tc>
      </w:tr>
      <w:tr w:rsidR="0089586F" w:rsidRPr="00016950" w14:paraId="22168352" w14:textId="77777777" w:rsidTr="003A20B5">
        <w:trPr>
          <w:jc w:val="center"/>
        </w:trPr>
        <w:tc>
          <w:tcPr>
            <w:tcW w:w="3790" w:type="dxa"/>
          </w:tcPr>
          <w:p w14:paraId="03055381" w14:textId="77777777" w:rsidR="0089586F" w:rsidRPr="00016950" w:rsidRDefault="0089586F" w:rsidP="003A20B5">
            <w:pPr>
              <w:spacing w:line="276" w:lineRule="auto"/>
              <w:contextualSpacing/>
              <w:jc w:val="both"/>
            </w:pPr>
            <w:r w:rsidRPr="00016950">
              <w:t>Sc Donau Resort Srl/ Sc Liati Construct Impex Srl</w:t>
            </w:r>
          </w:p>
        </w:tc>
        <w:tc>
          <w:tcPr>
            <w:tcW w:w="1916" w:type="dxa"/>
          </w:tcPr>
          <w:p w14:paraId="7E6123A6" w14:textId="77777777" w:rsidR="0089586F" w:rsidRPr="00016950" w:rsidRDefault="0089586F" w:rsidP="003A20B5">
            <w:pPr>
              <w:spacing w:line="276" w:lineRule="auto"/>
              <w:contextualSpacing/>
              <w:jc w:val="both"/>
            </w:pPr>
            <w:r w:rsidRPr="00016950">
              <w:t>Membru</w:t>
            </w:r>
          </w:p>
        </w:tc>
        <w:tc>
          <w:tcPr>
            <w:tcW w:w="0" w:type="auto"/>
          </w:tcPr>
          <w:p w14:paraId="6FA18274" w14:textId="77777777" w:rsidR="0089586F" w:rsidRPr="00016950" w:rsidRDefault="0089586F" w:rsidP="003A20B5">
            <w:pPr>
              <w:spacing w:line="276" w:lineRule="auto"/>
              <w:contextualSpacing/>
              <w:jc w:val="both"/>
            </w:pPr>
          </w:p>
        </w:tc>
      </w:tr>
      <w:tr w:rsidR="0089586F" w:rsidRPr="00016950" w14:paraId="48CEFE5B" w14:textId="77777777" w:rsidTr="003A20B5">
        <w:trPr>
          <w:jc w:val="center"/>
        </w:trPr>
        <w:tc>
          <w:tcPr>
            <w:tcW w:w="7419" w:type="dxa"/>
            <w:gridSpan w:val="3"/>
          </w:tcPr>
          <w:p w14:paraId="54B898E9" w14:textId="77777777" w:rsidR="0089586F" w:rsidRPr="00016950" w:rsidRDefault="0089586F" w:rsidP="003A20B5">
            <w:pPr>
              <w:spacing w:line="276" w:lineRule="auto"/>
              <w:contextualSpacing/>
              <w:jc w:val="both"/>
              <w:rPr>
                <w:b/>
              </w:rPr>
            </w:pPr>
            <w:r w:rsidRPr="00016950">
              <w:rPr>
                <w:b/>
              </w:rPr>
              <w:t>SOCIETATEA CIVILA 14,29%</w:t>
            </w:r>
          </w:p>
        </w:tc>
      </w:tr>
      <w:tr w:rsidR="0089586F" w:rsidRPr="00016950" w14:paraId="6C1B5C28" w14:textId="77777777" w:rsidTr="003A20B5">
        <w:trPr>
          <w:jc w:val="center"/>
        </w:trPr>
        <w:tc>
          <w:tcPr>
            <w:tcW w:w="3790" w:type="dxa"/>
          </w:tcPr>
          <w:p w14:paraId="4800CF7C" w14:textId="77777777" w:rsidR="0089586F" w:rsidRPr="00016950" w:rsidRDefault="0089586F" w:rsidP="003A20B5">
            <w:pPr>
              <w:spacing w:line="276" w:lineRule="auto"/>
              <w:contextualSpacing/>
              <w:jc w:val="both"/>
            </w:pPr>
            <w:r w:rsidRPr="00016950">
              <w:t>Partener</w:t>
            </w:r>
          </w:p>
        </w:tc>
        <w:tc>
          <w:tcPr>
            <w:tcW w:w="1916" w:type="dxa"/>
          </w:tcPr>
          <w:p w14:paraId="6224AD7F" w14:textId="77777777" w:rsidR="0089586F" w:rsidRPr="00016950" w:rsidRDefault="0089586F" w:rsidP="003A20B5">
            <w:pPr>
              <w:spacing w:line="276" w:lineRule="auto"/>
              <w:contextualSpacing/>
              <w:jc w:val="both"/>
            </w:pPr>
            <w:r w:rsidRPr="00016950">
              <w:t>Functia in CS</w:t>
            </w:r>
          </w:p>
        </w:tc>
        <w:tc>
          <w:tcPr>
            <w:tcW w:w="0" w:type="auto"/>
          </w:tcPr>
          <w:p w14:paraId="3420DF18" w14:textId="77777777" w:rsidR="0089586F" w:rsidRPr="00016950" w:rsidRDefault="0089586F" w:rsidP="003A20B5">
            <w:pPr>
              <w:spacing w:line="276" w:lineRule="auto"/>
              <w:contextualSpacing/>
              <w:jc w:val="both"/>
            </w:pPr>
            <w:r w:rsidRPr="00016950">
              <w:t>Tip/ Observatii</w:t>
            </w:r>
          </w:p>
        </w:tc>
      </w:tr>
      <w:tr w:rsidR="0089586F" w:rsidRPr="00016950" w14:paraId="77B7E930" w14:textId="77777777" w:rsidTr="003A20B5">
        <w:trPr>
          <w:jc w:val="center"/>
        </w:trPr>
        <w:tc>
          <w:tcPr>
            <w:tcW w:w="3790" w:type="dxa"/>
          </w:tcPr>
          <w:p w14:paraId="70AB4C76" w14:textId="77777777" w:rsidR="0089586F" w:rsidRPr="00016950" w:rsidRDefault="0089586F" w:rsidP="003A20B5">
            <w:pPr>
              <w:spacing w:line="276" w:lineRule="auto"/>
              <w:contextualSpacing/>
              <w:jc w:val="both"/>
            </w:pPr>
            <w:r w:rsidRPr="00016950">
              <w:rPr>
                <w:bCs/>
                <w:lang w:val="ro-RO"/>
              </w:rPr>
              <w:t>Asociatia Clubul Sportiv Viitorul Simian</w:t>
            </w:r>
            <w:r w:rsidRPr="00016950">
              <w:t>/ Asociatia</w:t>
            </w:r>
            <w:r>
              <w:t xml:space="preserve"> </w:t>
            </w:r>
            <w:r w:rsidRPr="00016950">
              <w:t>Judeteana a Crescatorilor de Bovine Mehedinti</w:t>
            </w:r>
          </w:p>
        </w:tc>
        <w:tc>
          <w:tcPr>
            <w:tcW w:w="1916" w:type="dxa"/>
          </w:tcPr>
          <w:p w14:paraId="76A1344A" w14:textId="77777777" w:rsidR="0089586F" w:rsidRPr="00016950" w:rsidRDefault="0089586F" w:rsidP="003A20B5">
            <w:pPr>
              <w:spacing w:line="276" w:lineRule="auto"/>
              <w:contextualSpacing/>
              <w:jc w:val="both"/>
            </w:pPr>
            <w:r w:rsidRPr="00016950">
              <w:t>Membru</w:t>
            </w:r>
          </w:p>
        </w:tc>
        <w:tc>
          <w:tcPr>
            <w:tcW w:w="0" w:type="auto"/>
          </w:tcPr>
          <w:p w14:paraId="215FEA9A" w14:textId="77777777" w:rsidR="0089586F" w:rsidRPr="00016950" w:rsidRDefault="0089586F" w:rsidP="003A20B5">
            <w:pPr>
              <w:spacing w:line="276" w:lineRule="auto"/>
              <w:contextualSpacing/>
              <w:jc w:val="both"/>
            </w:pPr>
          </w:p>
        </w:tc>
      </w:tr>
    </w:tbl>
    <w:p w14:paraId="43132F16" w14:textId="77777777" w:rsidR="00D16C39" w:rsidRPr="00D16C39" w:rsidRDefault="00D16C39" w:rsidP="00D16C39">
      <w:pPr>
        <w:spacing w:line="276" w:lineRule="auto"/>
        <w:jc w:val="both"/>
        <w:rPr>
          <w:rFonts w:asciiTheme="minorHAnsi" w:eastAsia="Calibri" w:hAnsiTheme="minorHAnsi"/>
          <w:lang w:val="ro-RO"/>
        </w:rPr>
      </w:pPr>
    </w:p>
    <w:p w14:paraId="52022AD2" w14:textId="77777777" w:rsidR="00D16C39" w:rsidRPr="00D16C39" w:rsidRDefault="00D16C39" w:rsidP="00D16C39">
      <w:pPr>
        <w:spacing w:line="276" w:lineRule="auto"/>
        <w:jc w:val="both"/>
        <w:rPr>
          <w:rFonts w:asciiTheme="minorHAnsi" w:eastAsia="Calibri" w:hAnsiTheme="minorHAnsi"/>
          <w:lang w:val="ro-RO"/>
        </w:rPr>
      </w:pPr>
    </w:p>
    <w:p w14:paraId="4560F85F" w14:textId="77777777" w:rsidR="001B2521" w:rsidRPr="0034585C" w:rsidRDefault="001B2521" w:rsidP="0034585C">
      <w:pPr>
        <w:spacing w:line="276" w:lineRule="auto"/>
        <w:jc w:val="both"/>
        <w:rPr>
          <w:rFonts w:asciiTheme="minorHAnsi" w:hAnsiTheme="minorHAnsi"/>
        </w:rPr>
      </w:pPr>
    </w:p>
    <w:p w14:paraId="678DD1D7"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14:paraId="46B81652" w14:textId="77777777" w:rsidR="001B2521" w:rsidRPr="0034585C" w:rsidRDefault="001B2521" w:rsidP="0034585C">
      <w:pPr>
        <w:spacing w:line="276" w:lineRule="auto"/>
        <w:jc w:val="both"/>
        <w:rPr>
          <w:rFonts w:asciiTheme="minorHAnsi" w:hAnsiTheme="minorHAnsi"/>
        </w:rPr>
      </w:pPr>
    </w:p>
    <w:p w14:paraId="1F3D333D" w14:textId="7A31C32B"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Soluţionare a Contestaţiilor este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 xml:space="preserve">Această Comisie are obligaţia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analiza contestaţiile primite şi va analiza doar proiectele care fac obiectul contestaţiilor.</w:t>
      </w:r>
    </w:p>
    <w:p w14:paraId="09E370C6" w14:textId="77777777" w:rsidR="001B2521" w:rsidRPr="0034585C" w:rsidRDefault="001B2521" w:rsidP="0034585C">
      <w:pPr>
        <w:spacing w:line="276" w:lineRule="auto"/>
        <w:jc w:val="both"/>
        <w:rPr>
          <w:rFonts w:asciiTheme="minorHAnsi" w:hAnsiTheme="minorHAnsi"/>
        </w:rPr>
      </w:pPr>
    </w:p>
    <w:p w14:paraId="756A059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Comisia de Soluţionare a Contestaţiilor este compusa din membri care sunt diferiţi faţă de cei care </w:t>
      </w:r>
      <w:proofErr w:type="gramStart"/>
      <w:r w:rsidRPr="0034585C">
        <w:rPr>
          <w:rFonts w:asciiTheme="minorHAnsi" w:eastAsia="Calibri" w:hAnsiTheme="minorHAnsi"/>
        </w:rPr>
        <w:t>compun  Comitetul</w:t>
      </w:r>
      <w:proofErr w:type="gramEnd"/>
      <w:r w:rsidRPr="0034585C">
        <w:rPr>
          <w:rFonts w:asciiTheme="minorHAnsi" w:eastAsia="Calibri" w:hAnsiTheme="minorHAnsi"/>
        </w:rPr>
        <w:t xml:space="preserve">  de  Selecţie.  </w:t>
      </w:r>
      <w:proofErr w:type="gramStart"/>
      <w:r w:rsidRPr="0034585C">
        <w:rPr>
          <w:rFonts w:asciiTheme="minorHAnsi" w:eastAsia="Calibri" w:hAnsiTheme="minorHAnsi"/>
        </w:rPr>
        <w:t>Membrii  Comisiei</w:t>
      </w:r>
      <w:proofErr w:type="gramEnd"/>
      <w:r w:rsidRPr="0034585C">
        <w:rPr>
          <w:rFonts w:asciiTheme="minorHAnsi" w:eastAsia="Calibri" w:hAnsiTheme="minorHAnsi"/>
        </w:rPr>
        <w:t xml:space="preserve">  de  Solutionare  a  Contestațiilor  vor  respecta regulile conflictului de interes, completând aceeași declarație ca și membrii Comitetului de Selecție.</w:t>
      </w:r>
    </w:p>
    <w:p w14:paraId="7F654B64" w14:textId="77777777" w:rsidR="001B2521" w:rsidRPr="0034585C" w:rsidRDefault="001B2521" w:rsidP="0034585C">
      <w:pPr>
        <w:spacing w:line="276" w:lineRule="auto"/>
        <w:jc w:val="both"/>
        <w:rPr>
          <w:rFonts w:asciiTheme="minorHAnsi" w:hAnsiTheme="minorHAnsi"/>
        </w:rPr>
      </w:pPr>
    </w:p>
    <w:p w14:paraId="6C0A3DED" w14:textId="11C8172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14:paraId="5FF69E03" w14:textId="77777777" w:rsidR="001B2521" w:rsidRPr="0034585C" w:rsidRDefault="001B2521" w:rsidP="0034585C">
      <w:pPr>
        <w:spacing w:line="276" w:lineRule="auto"/>
        <w:jc w:val="both"/>
        <w:rPr>
          <w:rFonts w:asciiTheme="minorHAnsi" w:hAnsiTheme="minorHAnsi"/>
        </w:rPr>
      </w:pPr>
    </w:p>
    <w:p w14:paraId="39CDF582" w14:textId="1C7AD284" w:rsidR="001B2521" w:rsidRDefault="00A22C56" w:rsidP="0034585C">
      <w:pPr>
        <w:spacing w:line="276" w:lineRule="auto"/>
        <w:jc w:val="both"/>
        <w:rPr>
          <w:rFonts w:asciiTheme="minorHAnsi" w:eastAsia="Calibri" w:hAnsiTheme="minorHAnsi"/>
        </w:rPr>
      </w:pPr>
      <w:r w:rsidRPr="00A22C56">
        <w:rPr>
          <w:rFonts w:asciiTheme="minorHAnsi" w:eastAsia="Calibri" w:hAnsiTheme="minorHAnsi"/>
        </w:rPr>
        <w:t>Fiecare persoană implicată în procesul de evaluare și selecție a proiectelor de la nivelul GAL (evaluatori - inclusiv evaluatori externi, membrii Comitetului de Selecție și membrii Comisiei de soluționare a contestațiilor, Președintele GAL/ Reprezentantul legal al GAL sau un alt membru al Consiliului Director al GAL mandatat să avizeze raportul)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14:paraId="65201C32" w14:textId="77777777" w:rsidR="00A22C56" w:rsidRPr="0034585C" w:rsidRDefault="00A22C56" w:rsidP="0034585C">
      <w:pPr>
        <w:spacing w:line="276" w:lineRule="auto"/>
        <w:jc w:val="both"/>
        <w:rPr>
          <w:rFonts w:asciiTheme="minorHAnsi" w:hAnsiTheme="minorHAnsi"/>
        </w:rPr>
      </w:pPr>
    </w:p>
    <w:p w14:paraId="2D5046A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14:paraId="7BB2767C" w14:textId="77777777" w:rsidR="001B2521" w:rsidRPr="0034585C" w:rsidRDefault="001B2521" w:rsidP="0034585C">
      <w:pPr>
        <w:spacing w:line="276" w:lineRule="auto"/>
        <w:jc w:val="both"/>
        <w:rPr>
          <w:rFonts w:asciiTheme="minorHAnsi" w:hAnsiTheme="minorHAnsi"/>
        </w:rPr>
      </w:pPr>
    </w:p>
    <w:p w14:paraId="087877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14:paraId="1096A83E" w14:textId="77777777" w:rsidR="001B2521" w:rsidRPr="0034585C" w:rsidRDefault="001B2521" w:rsidP="0034585C">
      <w:pPr>
        <w:spacing w:line="276" w:lineRule="auto"/>
        <w:jc w:val="both"/>
        <w:rPr>
          <w:rFonts w:asciiTheme="minorHAnsi" w:hAnsiTheme="minorHAnsi"/>
        </w:rPr>
      </w:pPr>
    </w:p>
    <w:p w14:paraId="0B9F22EF" w14:textId="375A5CC4" w:rsidR="00EB409C" w:rsidRPr="00EB409C" w:rsidRDefault="00A22C56" w:rsidP="00EB409C">
      <w:pPr>
        <w:spacing w:line="276" w:lineRule="auto"/>
        <w:jc w:val="both"/>
        <w:rPr>
          <w:rFonts w:asciiTheme="minorHAnsi" w:eastAsia="Calibri" w:hAnsiTheme="minorHAnsi"/>
        </w:rPr>
      </w:pPr>
      <w:r w:rsidRPr="00A22C56">
        <w:rPr>
          <w:rFonts w:asciiTheme="minorHAnsi" w:eastAsia="Calibri" w:hAnsiTheme="minorHAnsi"/>
        </w:rPr>
        <w:t>În acest sens, după depunerea proiectelor de către solicitanți și premergător fiecarei etape a procesului de evaluare și selecție, persoanele de la nivelul GAL (inclusiv experții cooptați, în cazul externalizării serviciilor de evaluare) implicate ( respectiv evaluatorii inaintea începerii procesului de evaluare ,  membrii Comitetului de Selecție la intrunirea Comitetului de selecție  și membrii Comisiei de soluționare a contestațiilor  , Președintele GAL/ Reprezentantul legal al GAL sau un alt membru al Consiliului Director al GAL mandatat să avizeze raportul înainte de începerea activității comisiei   ) în  acest  proces  vor completa  o  declarație  pe  proprie  răspundere  privind  evitarea  conflictului  de  interese,  în  care trebuie menționate cel puțin următoarele aspecte:</w:t>
      </w:r>
    </w:p>
    <w:p w14:paraId="730BD9F4" w14:textId="77777777" w:rsidR="00EB409C" w:rsidRPr="00EB409C" w:rsidRDefault="00EB409C" w:rsidP="00EB409C">
      <w:pPr>
        <w:pStyle w:val="ListParagraph"/>
        <w:numPr>
          <w:ilvl w:val="0"/>
          <w:numId w:val="28"/>
        </w:numPr>
        <w:spacing w:line="276" w:lineRule="auto"/>
        <w:jc w:val="both"/>
        <w:rPr>
          <w:rFonts w:eastAsia="Calibri"/>
        </w:rPr>
      </w:pPr>
      <w:r w:rsidRPr="00EB409C">
        <w:rPr>
          <w:rFonts w:eastAsia="Calibri"/>
        </w:rPr>
        <w:t>Numele și prenumele declarantului;</w:t>
      </w:r>
    </w:p>
    <w:p w14:paraId="28B54926" w14:textId="77777777" w:rsidR="00EB409C" w:rsidRPr="00EB409C" w:rsidRDefault="00EB409C" w:rsidP="00EB409C">
      <w:pPr>
        <w:pStyle w:val="ListParagraph"/>
        <w:numPr>
          <w:ilvl w:val="0"/>
          <w:numId w:val="28"/>
        </w:numPr>
        <w:spacing w:line="276" w:lineRule="auto"/>
        <w:jc w:val="both"/>
        <w:rPr>
          <w:rFonts w:eastAsia="Calibri"/>
        </w:rPr>
      </w:pPr>
      <w:r w:rsidRPr="00EB409C">
        <w:rPr>
          <w:rFonts w:eastAsia="Calibri"/>
        </w:rPr>
        <w:t xml:space="preserve">Funcția deținută la nivel GAL (nu se aplică în cazul externalizării) sau în cadrul societății către care s-a externalizat evaluarea; </w:t>
      </w:r>
    </w:p>
    <w:p w14:paraId="4DC3F2AC" w14:textId="77777777" w:rsidR="00EB409C" w:rsidRPr="00EB409C" w:rsidRDefault="00EB409C" w:rsidP="00EB409C">
      <w:pPr>
        <w:pStyle w:val="ListParagraph"/>
        <w:numPr>
          <w:ilvl w:val="0"/>
          <w:numId w:val="28"/>
        </w:numPr>
        <w:spacing w:line="276" w:lineRule="auto"/>
        <w:jc w:val="both"/>
        <w:rPr>
          <w:rFonts w:eastAsia="Calibri"/>
        </w:rPr>
      </w:pPr>
      <w:r w:rsidRPr="00EB409C">
        <w:rPr>
          <w:rFonts w:eastAsia="Calibri"/>
        </w:rPr>
        <w:t>Rolul în cadrul procesului de evaluare;</w:t>
      </w:r>
    </w:p>
    <w:p w14:paraId="71418F57" w14:textId="77777777" w:rsidR="00EB409C" w:rsidRPr="00EB409C" w:rsidRDefault="00EB409C" w:rsidP="00EB409C">
      <w:pPr>
        <w:pStyle w:val="ListParagraph"/>
        <w:numPr>
          <w:ilvl w:val="0"/>
          <w:numId w:val="28"/>
        </w:numPr>
        <w:spacing w:line="276" w:lineRule="auto"/>
        <w:jc w:val="both"/>
        <w:rPr>
          <w:rFonts w:eastAsia="Calibri"/>
        </w:rPr>
      </w:pPr>
      <w:proofErr w:type="gramStart"/>
      <w:r w:rsidRPr="00EB409C">
        <w:rPr>
          <w:rFonts w:eastAsia="Calibri"/>
        </w:rPr>
        <w:t>Luarea  la</w:t>
      </w:r>
      <w:proofErr w:type="gramEnd"/>
      <w:r w:rsidRPr="00EB409C">
        <w:rPr>
          <w:rFonts w:eastAsia="Calibri"/>
        </w:rPr>
        <w:t xml:space="preserve">  cunoștință  a  prevederilor  privind  conflictul  de  interes  așa  cum  este  acesta prevăzut la art. 10 și 11 din OG 66/2011, Secțiunea II – Reguli în materia conflictului de interes;</w:t>
      </w:r>
    </w:p>
    <w:p w14:paraId="54C425CA" w14:textId="5A6D612C" w:rsidR="00EB409C" w:rsidRPr="00EB409C" w:rsidRDefault="00EB409C" w:rsidP="00EB409C">
      <w:pPr>
        <w:pStyle w:val="ListParagraph"/>
        <w:numPr>
          <w:ilvl w:val="0"/>
          <w:numId w:val="28"/>
        </w:numPr>
        <w:spacing w:line="276" w:lineRule="auto"/>
        <w:jc w:val="both"/>
        <w:rPr>
          <w:rFonts w:eastAsia="Calibri"/>
        </w:rPr>
      </w:pPr>
      <w:r w:rsidRPr="00EB409C">
        <w:rPr>
          <w:rFonts w:eastAsia="Calibri"/>
        </w:rPr>
        <w:t>Asumarea faptului că în situatia în care se constata că această declaraţie nu este conformă</w:t>
      </w:r>
      <w:r>
        <w:rPr>
          <w:rFonts w:eastAsia="Calibri"/>
        </w:rPr>
        <w:t xml:space="preserve"> </w:t>
      </w:r>
      <w:r w:rsidRPr="00EB409C">
        <w:rPr>
          <w:rFonts w:eastAsia="Calibri"/>
        </w:rPr>
        <w:t>cu realitatea, persoana semnatara este pasibila de încălcarea prevederilor legislaţiei penale privind falsul în declaraţii.</w:t>
      </w:r>
    </w:p>
    <w:p w14:paraId="4163B028" w14:textId="77777777" w:rsidR="001B2521" w:rsidRPr="00802C20" w:rsidRDefault="001B2521" w:rsidP="0034585C">
      <w:pPr>
        <w:spacing w:line="276" w:lineRule="auto"/>
        <w:jc w:val="both"/>
        <w:rPr>
          <w:rFonts w:asciiTheme="minorHAnsi" w:hAnsiTheme="minorHAnsi"/>
        </w:rPr>
      </w:pPr>
    </w:p>
    <w:p w14:paraId="1C3FC166" w14:textId="77777777" w:rsidR="00A22C56" w:rsidRPr="00A22C56" w:rsidRDefault="00A22C56" w:rsidP="00A22C56">
      <w:pPr>
        <w:spacing w:line="276" w:lineRule="auto"/>
        <w:jc w:val="both"/>
        <w:rPr>
          <w:rFonts w:asciiTheme="minorHAnsi" w:eastAsia="Calibri" w:hAnsiTheme="minorHAnsi"/>
        </w:rPr>
      </w:pPr>
      <w:r w:rsidRPr="00A22C56">
        <w:rPr>
          <w:rFonts w:asciiTheme="minorHAnsi" w:eastAsia="Calibri" w:hAnsiTheme="minorHAnsi"/>
        </w:rPr>
        <w:t xml:space="preserve">Dacă pe parcursul implementării strategiei, în cadrul procesului de evaluare și selecție la nivelul </w:t>
      </w:r>
      <w:proofErr w:type="gramStart"/>
      <w:r w:rsidRPr="00A22C56">
        <w:rPr>
          <w:rFonts w:asciiTheme="minorHAnsi" w:eastAsia="Calibri" w:hAnsiTheme="minorHAnsi"/>
        </w:rPr>
        <w:t>GAL  a</w:t>
      </w:r>
      <w:proofErr w:type="gramEnd"/>
      <w:r w:rsidRPr="00A22C56">
        <w:rPr>
          <w:rFonts w:asciiTheme="minorHAnsi" w:eastAsia="Calibri" w:hAnsiTheme="minorHAnsi"/>
        </w:rPr>
        <w:t xml:space="preserve">  unor  proiecte,  apar  situații  generatoare  de  conflict  de  interese,  expertul  GAL/ expertul cooptat este obligat să se abțină de la luarea deciziei sau participarea la luarea unei decizii sau de la participarea pentru luarea unei decizii și să informeze managerul GAL, în vederea înlocuirii cu un alt expert evaluator.</w:t>
      </w:r>
    </w:p>
    <w:p w14:paraId="54EB3601" w14:textId="77777777" w:rsidR="00A22C56" w:rsidRPr="00A22C56" w:rsidRDefault="00A22C56" w:rsidP="00A22C56">
      <w:pPr>
        <w:spacing w:line="276" w:lineRule="auto"/>
        <w:jc w:val="both"/>
        <w:rPr>
          <w:rFonts w:asciiTheme="minorHAnsi" w:eastAsia="Calibri" w:hAnsiTheme="minorHAnsi"/>
        </w:rPr>
      </w:pPr>
    </w:p>
    <w:p w14:paraId="3E45742B" w14:textId="5E8396EF" w:rsidR="001B2521" w:rsidRDefault="00A22C56" w:rsidP="00A22C56">
      <w:pPr>
        <w:spacing w:line="276" w:lineRule="auto"/>
        <w:jc w:val="both"/>
        <w:rPr>
          <w:rFonts w:asciiTheme="minorHAnsi" w:hAnsiTheme="minorHAnsi"/>
        </w:rPr>
      </w:pPr>
      <w:r w:rsidRPr="00A22C56">
        <w:rPr>
          <w:rFonts w:asciiTheme="minorHAnsi" w:eastAsia="Calibri" w:hAnsiTheme="minorHAnsi"/>
        </w:rPr>
        <w:lastRenderedPageBreak/>
        <w:t>Dacă, în urma verificărilor ulterioare, se constată că nu s-au respectat regulile de evitare a conflictului de interese, așa cum sunt definite în legislația în vigoare, proiectul respectiv va fi declarat neconform, iar dacă a fost finanțat se va proceda la recuperarea sumelor conform legislației în vigoare.</w:t>
      </w:r>
    </w:p>
    <w:p w14:paraId="66052F3E" w14:textId="77777777" w:rsidR="000A7233" w:rsidRDefault="000A7233" w:rsidP="0034585C">
      <w:pPr>
        <w:spacing w:line="276" w:lineRule="auto"/>
        <w:jc w:val="both"/>
        <w:rPr>
          <w:rFonts w:asciiTheme="minorHAnsi" w:hAnsiTheme="minorHAnsi"/>
        </w:rPr>
      </w:pPr>
    </w:p>
    <w:p w14:paraId="6FF25807" w14:textId="77777777" w:rsidR="000A7233" w:rsidRDefault="000A7233" w:rsidP="0034585C">
      <w:pPr>
        <w:spacing w:line="276" w:lineRule="auto"/>
        <w:jc w:val="both"/>
        <w:rPr>
          <w:rFonts w:asciiTheme="minorHAnsi" w:hAnsiTheme="minorHAnsi"/>
        </w:rPr>
      </w:pPr>
    </w:p>
    <w:p w14:paraId="3F280412" w14:textId="77777777" w:rsidR="000A7233" w:rsidRDefault="000A7233" w:rsidP="0034585C">
      <w:pPr>
        <w:spacing w:line="276" w:lineRule="auto"/>
        <w:jc w:val="both"/>
        <w:rPr>
          <w:rFonts w:asciiTheme="minorHAnsi" w:hAnsiTheme="minorHAnsi"/>
        </w:rPr>
      </w:pPr>
    </w:p>
    <w:p w14:paraId="02CB51EF" w14:textId="00AA5791" w:rsidR="001B2521" w:rsidRPr="0034585C" w:rsidRDefault="0024423F" w:rsidP="004B43F2">
      <w:pPr>
        <w:pStyle w:val="Heading1"/>
      </w:pPr>
      <w:bookmarkStart w:id="4" w:name="_Toc508176468"/>
      <w:r>
        <w:t xml:space="preserve">4. </w:t>
      </w:r>
      <w:r w:rsidR="001B2521" w:rsidRPr="0034585C">
        <w:t>DERULAREA PROCESULUI DE SELECȚIE LA NIVELUL GRUPURILOR DE</w:t>
      </w:r>
      <w:r>
        <w:t xml:space="preserve"> </w:t>
      </w:r>
      <w:r w:rsidR="001B2521" w:rsidRPr="0034585C">
        <w:t>ACȚIUNE LOCALĂ</w:t>
      </w:r>
      <w:bookmarkEnd w:id="4"/>
    </w:p>
    <w:p w14:paraId="4D12FA37" w14:textId="77777777" w:rsidR="001B2521" w:rsidRPr="0034585C" w:rsidRDefault="001B2521" w:rsidP="0034585C">
      <w:pPr>
        <w:spacing w:line="276" w:lineRule="auto"/>
        <w:jc w:val="both"/>
        <w:rPr>
          <w:rFonts w:asciiTheme="minorHAnsi" w:hAnsiTheme="minorHAnsi"/>
        </w:rPr>
      </w:pPr>
    </w:p>
    <w:p w14:paraId="22082B53" w14:textId="77777777" w:rsidR="001B2521" w:rsidRPr="0034585C" w:rsidRDefault="001B2521" w:rsidP="0034585C">
      <w:pPr>
        <w:spacing w:line="276" w:lineRule="auto"/>
        <w:jc w:val="both"/>
        <w:rPr>
          <w:rFonts w:asciiTheme="minorHAnsi" w:hAnsiTheme="minorHAnsi"/>
        </w:rPr>
      </w:pPr>
    </w:p>
    <w:p w14:paraId="2E72DA9B" w14:textId="680BA903" w:rsidR="001B2521" w:rsidRPr="0024423F" w:rsidRDefault="0024423F" w:rsidP="0034585C">
      <w:pPr>
        <w:spacing w:line="276" w:lineRule="auto"/>
        <w:jc w:val="both"/>
        <w:rPr>
          <w:rFonts w:asciiTheme="minorHAnsi" w:eastAsia="Calibri" w:hAnsiTheme="minorHAnsi"/>
          <w:b/>
        </w:rPr>
      </w:pPr>
      <w:r w:rsidRPr="0024423F">
        <w:rPr>
          <w:rFonts w:asciiTheme="minorHAnsi" w:hAnsiTheme="minorHAnsi"/>
          <w:b/>
          <w:noProof/>
          <w:lang w:val="ro-RO" w:eastAsia="ro-RO"/>
        </w:rPr>
        <mc:AlternateContent>
          <mc:Choice Requires="wpg">
            <w:drawing>
              <wp:anchor distT="0" distB="0" distL="114300" distR="114300" simplePos="0" relativeHeight="251664384" behindDoc="1" locked="0" layoutInCell="1" allowOverlap="1" wp14:anchorId="335008D5" wp14:editId="76D63B21">
                <wp:simplePos x="0" y="0"/>
                <wp:positionH relativeFrom="page">
                  <wp:posOffset>852170</wp:posOffset>
                </wp:positionH>
                <wp:positionV relativeFrom="paragraph">
                  <wp:posOffset>16298</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427990"/>
                          <a:chOff x="1412" y="-292"/>
                          <a:chExt cx="9779" cy="674"/>
                        </a:xfrm>
                      </wpg:grpSpPr>
                      <wpg:grpSp>
                        <wpg:cNvPr id="7"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3A52DC40" id="Group_x0020_22" o:spid="_x0000_s1026" style="position:absolute;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_x0020_23" o:spid="_x0000_s1027"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_x0020_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0,336l9779,336,9779,,,,,336xe" fillcolor="#c5d9f0" stroked="f">
                    <v:path arrowok="t" o:connecttype="custom" o:connectlocs="0,44;9779,44;9779,-292;0,-292;0,44" o:connectangles="0,0,0,0,0"/>
                  </v:shape>
                  <v:group id="Group_x0020_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_x0020_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0,338l9779,338,9779,,,,,338xe" fillcolor="#c5d9f0" stroked="f">
                      <v:path arrowok="t" o:connecttype="custom" o:connectlocs="0,382;9779,382;9779,44;0,44;0,382" o:connectangles="0,0,0,0,0"/>
                    </v:shape>
                  </v:group>
                </v:group>
                <w10:wrap anchorx="page"/>
              </v:group>
            </w:pict>
          </mc:Fallback>
        </mc:AlternateConten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14:paraId="073942C8" w14:textId="64B3490B"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14:paraId="3AC3974C" w14:textId="77777777" w:rsidR="001B2521" w:rsidRPr="0034585C" w:rsidRDefault="001B2521" w:rsidP="0034585C">
      <w:pPr>
        <w:spacing w:line="276" w:lineRule="auto"/>
        <w:jc w:val="both"/>
        <w:rPr>
          <w:rFonts w:asciiTheme="minorHAnsi" w:hAnsiTheme="minorHAnsi"/>
        </w:rPr>
      </w:pPr>
    </w:p>
    <w:p w14:paraId="408ADA2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14:paraId="29DED2AC" w14:textId="77777777" w:rsidR="009C2BCF" w:rsidRPr="0034585C" w:rsidRDefault="009C2BCF" w:rsidP="009C2BCF">
      <w:pPr>
        <w:spacing w:line="276" w:lineRule="auto"/>
        <w:jc w:val="both"/>
        <w:rPr>
          <w:rFonts w:asciiTheme="minorHAnsi" w:hAnsiTheme="minorHAnsi"/>
        </w:rPr>
      </w:pPr>
    </w:p>
    <w:p w14:paraId="6444CA2D" w14:textId="77777777" w:rsidR="009C2BCF" w:rsidRPr="00D9363B" w:rsidRDefault="009C2BCF" w:rsidP="009C2BCF">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elabora un Calendar estimativ al lansării măsurilor prevăzute în SDL, pentru fiecare an calendaristic. </w:t>
      </w:r>
      <w:r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3E0D1B4E" w14:textId="77777777" w:rsidR="009C2BCF" w:rsidRDefault="009C2BCF" w:rsidP="009C2BCF">
      <w:pPr>
        <w:spacing w:line="276" w:lineRule="auto"/>
        <w:jc w:val="both"/>
        <w:rPr>
          <w:rFonts w:asciiTheme="minorHAnsi" w:eastAsia="Calibri" w:hAnsiTheme="minorHAnsi"/>
        </w:rPr>
      </w:pPr>
    </w:p>
    <w:p w14:paraId="17DD5BF3" w14:textId="77777777" w:rsidR="009C2BCF" w:rsidRPr="005B05E4" w:rsidRDefault="009C2BCF" w:rsidP="009C2BCF">
      <w:pPr>
        <w:spacing w:line="276" w:lineRule="auto"/>
        <w:jc w:val="both"/>
        <w:rPr>
          <w:rFonts w:asciiTheme="minorHAnsi" w:eastAsia="Calibri" w:hAnsiTheme="minorHAnsi"/>
          <w:color w:val="000000" w:themeColor="text1"/>
        </w:rPr>
      </w:pPr>
      <w:r w:rsidRPr="0034585C">
        <w:rPr>
          <w:rFonts w:asciiTheme="minorHAnsi" w:eastAsia="Calibri" w:hAnsiTheme="minorHAnsi"/>
        </w:rPr>
        <w:t xml:space="preserve">Apelul de selecție se lansează cu minimum 30 de zile calendaristice înainte de data limită de depunere a proiectelor, în așa fel încât potențialii beneficiari să aibă timp suficient pentru pregătirea și depunerea acestora. </w:t>
      </w:r>
    </w:p>
    <w:p w14:paraId="42E01964" w14:textId="77777777" w:rsidR="0091766F" w:rsidRPr="005B05E4" w:rsidRDefault="0091766F" w:rsidP="009C2BCF">
      <w:pPr>
        <w:spacing w:line="276" w:lineRule="auto"/>
        <w:jc w:val="both"/>
        <w:rPr>
          <w:rFonts w:asciiTheme="minorHAnsi" w:eastAsia="Calibri" w:hAnsiTheme="minorHAnsi"/>
          <w:color w:val="000000" w:themeColor="text1"/>
          <w:lang w:val="ro-RO"/>
        </w:rPr>
      </w:pPr>
    </w:p>
    <w:p w14:paraId="79A049FD" w14:textId="77777777"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b/>
          <w:color w:val="000000" w:themeColor="text1"/>
          <w:lang w:eastAsia="fr-FR"/>
        </w:rPr>
        <w:t xml:space="preserve">Atenție! </w:t>
      </w:r>
      <w:r w:rsidRPr="005B05E4">
        <w:rPr>
          <w:rFonts w:ascii="Calibri" w:hAnsi="Calibri" w:cs="Calibri"/>
          <w:color w:val="000000" w:themeColor="text1"/>
          <w:lang w:eastAsia="fr-FR"/>
        </w:rPr>
        <w:t>În lansarea apelurilor de selecție, GAL poate opta pentru varianta potrivită la nivelul teritoriului acoperit, respectiv:</w:t>
      </w:r>
    </w:p>
    <w:p w14:paraId="15435797" w14:textId="77777777"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organizarea de sesiuni anuale continue de depunere a proiectelor cu selecție lunară/ trimestrială;</w:t>
      </w:r>
    </w:p>
    <w:p w14:paraId="5383E5E4" w14:textId="77777777"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organizarea unor sesiuni periodice limitate, de minimum 30 de zile calendaristice;</w:t>
      </w:r>
    </w:p>
    <w:p w14:paraId="061731DA" w14:textId="04916AC1"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stabilirea unui prag de supracontractare pentru închiderea sesiunii (</w:t>
      </w:r>
      <w:r w:rsidRPr="008A5E90">
        <w:rPr>
          <w:rFonts w:ascii="Calibri" w:hAnsi="Calibri" w:cs="Calibri"/>
          <w:color w:val="FF0000"/>
          <w:lang w:eastAsia="fr-FR"/>
        </w:rPr>
        <w:t>valoarea proiectel</w:t>
      </w:r>
      <w:r w:rsidR="0074654D" w:rsidRPr="008A5E90">
        <w:rPr>
          <w:rFonts w:ascii="Calibri" w:hAnsi="Calibri" w:cs="Calibri"/>
          <w:color w:val="FF0000"/>
          <w:lang w:eastAsia="fr-FR"/>
        </w:rPr>
        <w:t>or depuse să fie de cel puțin 1</w:t>
      </w:r>
      <w:r w:rsidR="0096738F" w:rsidRPr="008A5E90">
        <w:rPr>
          <w:rFonts w:ascii="Calibri" w:hAnsi="Calibri" w:cs="Calibri"/>
          <w:color w:val="FF0000"/>
          <w:lang w:eastAsia="fr-FR"/>
        </w:rPr>
        <w:t>3</w:t>
      </w:r>
      <w:r w:rsidRPr="008A5E90">
        <w:rPr>
          <w:rFonts w:ascii="Calibri" w:hAnsi="Calibri" w:cs="Calibri"/>
          <w:color w:val="FF0000"/>
          <w:lang w:eastAsia="fr-FR"/>
        </w:rPr>
        <w:t>0% din valoarea alocării sesiunii</w:t>
      </w:r>
      <w:r w:rsidRPr="005B05E4">
        <w:rPr>
          <w:rFonts w:ascii="Calibri" w:hAnsi="Calibri" w:cs="Calibri"/>
          <w:color w:val="000000" w:themeColor="text1"/>
          <w:lang w:eastAsia="fr-FR"/>
        </w:rPr>
        <w:t xml:space="preserve">), caz în care se poate reduce perioada minimă a sesiunii, dar nu mai puțin de </w:t>
      </w:r>
      <w:r w:rsidRPr="008A5E90">
        <w:rPr>
          <w:rFonts w:ascii="Calibri" w:hAnsi="Calibri" w:cs="Calibri"/>
          <w:color w:val="FF0000"/>
          <w:lang w:eastAsia="fr-FR"/>
        </w:rPr>
        <w:t>5 (cinci) zile lucrătoare</w:t>
      </w:r>
      <w:r w:rsidRPr="005B05E4">
        <w:rPr>
          <w:rFonts w:ascii="Calibri" w:hAnsi="Calibri" w:cs="Calibri"/>
          <w:color w:val="000000" w:themeColor="text1"/>
          <w:lang w:eastAsia="fr-FR"/>
        </w:rPr>
        <w:t>.</w:t>
      </w:r>
    </w:p>
    <w:p w14:paraId="2A5A0992" w14:textId="0E764FA6" w:rsidR="0091766F" w:rsidRPr="005B05E4" w:rsidRDefault="0091766F" w:rsidP="0091766F">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val="ro-RO" w:eastAsia="fr-FR"/>
        </w:rPr>
      </w:pPr>
      <w:r w:rsidRPr="005B05E4">
        <w:rPr>
          <w:rFonts w:ascii="Calibri" w:hAnsi="Calibri" w:cs="Calibri"/>
          <w:color w:val="000000" w:themeColor="text1"/>
          <w:lang w:val="ro-RO" w:eastAsia="fr-FR"/>
        </w:rPr>
        <w:t>În Apelul de selecție și în Ghidul solicitantului va fi precizată durata apelului de selecție.</w:t>
      </w:r>
    </w:p>
    <w:p w14:paraId="221D403D" w14:textId="77777777" w:rsidR="009C2BCF" w:rsidRPr="005B05E4" w:rsidRDefault="009C2BCF" w:rsidP="009C2BCF">
      <w:pPr>
        <w:spacing w:line="276" w:lineRule="auto"/>
        <w:jc w:val="both"/>
        <w:rPr>
          <w:rFonts w:asciiTheme="minorHAnsi" w:eastAsia="Calibri" w:hAnsiTheme="minorHAnsi"/>
          <w:color w:val="000000" w:themeColor="text1"/>
          <w:lang w:val="ro-RO"/>
        </w:rPr>
      </w:pPr>
    </w:p>
    <w:p w14:paraId="57361829" w14:textId="77777777" w:rsidR="009C2BCF" w:rsidRPr="00D9363B" w:rsidRDefault="009C2BCF" w:rsidP="009C2BCF">
      <w:pPr>
        <w:spacing w:line="276" w:lineRule="auto"/>
        <w:jc w:val="both"/>
        <w:rPr>
          <w:rFonts w:asciiTheme="minorHAnsi" w:eastAsia="Calibri" w:hAnsiTheme="minorHAnsi"/>
          <w:lang w:val="ro-RO"/>
        </w:rPr>
      </w:pPr>
      <w:r w:rsidRPr="00D9363B">
        <w:rPr>
          <w:rFonts w:asciiTheme="minorHAnsi" w:eastAsia="Calibri" w:hAnsiTheme="minorHAnsi"/>
          <w:lang w:val="ro-RO"/>
        </w:rPr>
        <w:t xml:space="preserve">Înainte de lansarea apelului de selecție, acesta trebuie să fie avizat de reprezentantul CDRJ, care se asigură de corectitudinea informațiilor conținute în apel, informații care trebuie să fie în concordanță </w:t>
      </w:r>
      <w:r w:rsidRPr="00D9363B">
        <w:rPr>
          <w:rFonts w:asciiTheme="minorHAnsi" w:eastAsia="Calibri" w:hAnsiTheme="minorHAnsi"/>
          <w:lang w:val="ro-RO"/>
        </w:rPr>
        <w:lastRenderedPageBreak/>
        <w:t>cu Strategia de Dezvoltare Locală aprobată și cu prevederile fișei măsurii din SDL, PNDR 2014-2020 și legislația națională și europeană specifică, respectiv prevederile din Ghidul solicitantului elaborat de către GAL pentru măsura respectivă.</w:t>
      </w:r>
    </w:p>
    <w:p w14:paraId="5149B8FB" w14:textId="77777777" w:rsidR="009C2BCF" w:rsidRPr="00D9363B" w:rsidRDefault="009C2BCF" w:rsidP="009C2BCF">
      <w:pPr>
        <w:spacing w:line="276" w:lineRule="auto"/>
        <w:jc w:val="both"/>
        <w:rPr>
          <w:rFonts w:asciiTheme="minorHAnsi" w:eastAsia="Calibri" w:hAnsiTheme="minorHAnsi"/>
          <w:lang w:val="ro-RO"/>
        </w:rPr>
      </w:pPr>
    </w:p>
    <w:p w14:paraId="144A5818" w14:textId="77777777" w:rsidR="009C2BCF" w:rsidRPr="0034585C" w:rsidRDefault="009C2BCF" w:rsidP="009C2BCF">
      <w:pPr>
        <w:spacing w:line="276" w:lineRule="auto"/>
        <w:jc w:val="both"/>
        <w:rPr>
          <w:rFonts w:asciiTheme="minorHAnsi" w:eastAsia="Calibri" w:hAnsiTheme="minorHAnsi"/>
        </w:rPr>
      </w:pPr>
      <w:r w:rsidRPr="00D9363B">
        <w:rPr>
          <w:rFonts w:asciiTheme="minorHAnsi" w:eastAsia="Calibri" w:hAnsiTheme="minorHAns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14:paraId="03223B35" w14:textId="77777777" w:rsidR="009C2BCF" w:rsidRPr="0034585C" w:rsidRDefault="009C2BCF" w:rsidP="009C2BCF">
      <w:pPr>
        <w:spacing w:line="276" w:lineRule="auto"/>
        <w:jc w:val="both"/>
        <w:rPr>
          <w:rFonts w:asciiTheme="minorHAnsi" w:hAnsiTheme="minorHAnsi"/>
        </w:rPr>
      </w:pPr>
    </w:p>
    <w:p w14:paraId="5346135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14:paraId="42615F41" w14:textId="77777777" w:rsidR="009C2BCF" w:rsidRPr="0034585C" w:rsidRDefault="009C2BCF" w:rsidP="009C2BCF">
      <w:pPr>
        <w:spacing w:line="276" w:lineRule="auto"/>
        <w:jc w:val="both"/>
        <w:rPr>
          <w:rFonts w:asciiTheme="minorHAnsi" w:hAnsiTheme="minorHAnsi"/>
        </w:rPr>
      </w:pPr>
    </w:p>
    <w:p w14:paraId="2C901F40" w14:textId="77777777" w:rsidR="009C2BCF" w:rsidRPr="0034585C" w:rsidRDefault="009C2BCF" w:rsidP="009C2BCF">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 cu procedurile interne ale GAL. Anunțul privind prelungirea trebuie să se facă numai în timpul sesiunii în derulare, nu mai târziu de ultima</w:t>
      </w:r>
      <w:r w:rsidRPr="0034585C">
        <w:rPr>
          <w:rFonts w:asciiTheme="minorHAnsi" w:eastAsia="Calibri" w:hAnsiTheme="minorHAnsi"/>
        </w:rPr>
        <w:t xml:space="preserve"> zi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acestei sesiuni. Atunci când se prelungește apelul de selecție, valoarea maximă nerambursabilă care poate fi acordată pentru finanțarea unui proiect nu poate fi modificată (în sensul creșterii/diminuării).</w:t>
      </w:r>
    </w:p>
    <w:p w14:paraId="300B9D89" w14:textId="77777777" w:rsidR="009C2BCF" w:rsidRPr="0034585C" w:rsidRDefault="009C2BCF" w:rsidP="009C2BCF">
      <w:pPr>
        <w:spacing w:line="276" w:lineRule="auto"/>
        <w:jc w:val="both"/>
        <w:rPr>
          <w:rFonts w:asciiTheme="minorHAnsi" w:hAnsiTheme="minorHAnsi"/>
        </w:rPr>
      </w:pPr>
    </w:p>
    <w:p w14:paraId="48A76EF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De asemenea, nu este permisă nicio altă modificare în conținutul apelului de selecție pe perioada de depunere a proiectelor (inclusiv pe durata prelungirii), pentru a se respecta principiul egalității de șanse între solicitanți.</w:t>
      </w:r>
    </w:p>
    <w:p w14:paraId="5A586CD7" w14:textId="77777777" w:rsidR="009C2BCF" w:rsidRPr="0034585C" w:rsidRDefault="009C2BCF" w:rsidP="009C2BCF">
      <w:pPr>
        <w:spacing w:line="276" w:lineRule="auto"/>
        <w:jc w:val="both"/>
        <w:rPr>
          <w:rFonts w:asciiTheme="minorHAnsi" w:hAnsiTheme="minorHAnsi"/>
        </w:rPr>
      </w:pPr>
    </w:p>
    <w:p w14:paraId="0D546B0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Varianta detaliată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apelului de selecție trebuie să conțină minimum următoarele informații:</w:t>
      </w:r>
    </w:p>
    <w:p w14:paraId="7A9A5C67" w14:textId="77777777" w:rsidR="009C2BCF" w:rsidRPr="00AB74F6" w:rsidRDefault="009C2BCF" w:rsidP="009C2BCF">
      <w:pPr>
        <w:pStyle w:val="ListParagraph"/>
        <w:numPr>
          <w:ilvl w:val="0"/>
          <w:numId w:val="10"/>
        </w:numPr>
        <w:spacing w:line="276" w:lineRule="auto"/>
        <w:jc w:val="both"/>
        <w:rPr>
          <w:rFonts w:eastAsia="Calibri"/>
          <w:sz w:val="24"/>
          <w:szCs w:val="24"/>
        </w:rPr>
      </w:pPr>
      <w:r w:rsidRPr="00AB74F6">
        <w:rPr>
          <w:rFonts w:eastAsia="Calibri"/>
          <w:sz w:val="24"/>
          <w:szCs w:val="24"/>
        </w:rPr>
        <w:t>Data lansării apelului de selecție;</w:t>
      </w:r>
    </w:p>
    <w:p w14:paraId="0ED7E776" w14:textId="77777777" w:rsidR="009C2BCF" w:rsidRPr="00AB74F6" w:rsidRDefault="009C2BCF" w:rsidP="009C2BCF">
      <w:pPr>
        <w:pStyle w:val="ListParagraph"/>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Data limită de depunere a proiectelor;</w:t>
      </w:r>
    </w:p>
    <w:p w14:paraId="0BD76014" w14:textId="77777777" w:rsidR="009C2BCF" w:rsidRPr="00AB74F6" w:rsidRDefault="009C2BCF" w:rsidP="009C2BCF">
      <w:pPr>
        <w:pStyle w:val="ListParagraph"/>
        <w:numPr>
          <w:ilvl w:val="0"/>
          <w:numId w:val="10"/>
        </w:numPr>
        <w:spacing w:line="276" w:lineRule="auto"/>
        <w:jc w:val="both"/>
        <w:rPr>
          <w:rFonts w:eastAsia="Calibri"/>
          <w:sz w:val="24"/>
          <w:szCs w:val="24"/>
        </w:rPr>
      </w:pPr>
      <w:r w:rsidRPr="00AB74F6">
        <w:rPr>
          <w:rFonts w:eastAsia="Calibri"/>
          <w:sz w:val="24"/>
          <w:szCs w:val="24"/>
        </w:rPr>
        <w:t>Locul și intervalul orar în care se pot depune proiectele;</w:t>
      </w:r>
    </w:p>
    <w:p w14:paraId="608D9A4F" w14:textId="77777777" w:rsidR="009C2BCF" w:rsidRPr="00AB74F6" w:rsidRDefault="009C2BCF" w:rsidP="009C2BCF">
      <w:pPr>
        <w:pStyle w:val="ListParagraph"/>
        <w:numPr>
          <w:ilvl w:val="0"/>
          <w:numId w:val="10"/>
        </w:numPr>
        <w:spacing w:line="276" w:lineRule="auto"/>
        <w:jc w:val="both"/>
        <w:rPr>
          <w:rFonts w:eastAsia="Calibri"/>
        </w:rPr>
      </w:pPr>
      <w:r w:rsidRPr="00AB74F6">
        <w:rPr>
          <w:rFonts w:eastAsia="Calibri"/>
          <w:sz w:val="24"/>
          <w:szCs w:val="24"/>
        </w:rPr>
        <w:t>Fondul disponibil – alocat în acea sesiune, cu următoarele precizări:</w:t>
      </w:r>
    </w:p>
    <w:p w14:paraId="3365A7A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Suma maximă nerambursabilă care poate fi acordată pentru finanțarea unui proiect;</w:t>
      </w:r>
    </w:p>
    <w:p w14:paraId="5DDCD10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Valoarea   maximă   eligibilă</w:t>
      </w:r>
      <w:proofErr w:type="gramStart"/>
      <w:r w:rsidRPr="0034585C">
        <w:rPr>
          <w:rFonts w:asciiTheme="minorHAnsi" w:eastAsia="Calibri" w:hAnsiTheme="minorHAnsi"/>
        </w:rPr>
        <w:t xml:space="preserve">   (</w:t>
      </w:r>
      <w:proofErr w:type="gramEnd"/>
      <w:r w:rsidRPr="0034585C">
        <w:rPr>
          <w:rFonts w:asciiTheme="minorHAnsi" w:eastAsia="Calibri" w:hAnsiTheme="minorHAnsi"/>
        </w:rPr>
        <w:t>sumă   nerambursabilă)   nu   poate   depăși   200.000   de euro/proiect și va respecta cuantumul maxim prevăzut în fișa tehnică a măsurii din SDL, dacă acesta este mai mic de 200.000 de euro;</w:t>
      </w:r>
    </w:p>
    <w:p w14:paraId="7B4B2DC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Intensitatea sprijinului nu poate depăși intensitatea aprobată de către DGDR AM PNDR</w:t>
      </w:r>
    </w:p>
    <w:p w14:paraId="0E28861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pentru măsura în cauză, prin aprobarea SDL.</w:t>
      </w:r>
    </w:p>
    <w:p w14:paraId="43ACBC74" w14:textId="77777777" w:rsidR="009C2BCF" w:rsidRPr="00083EA4" w:rsidRDefault="009C2BCF" w:rsidP="009C2BCF">
      <w:pPr>
        <w:pStyle w:val="ListParagraph"/>
        <w:numPr>
          <w:ilvl w:val="0"/>
          <w:numId w:val="13"/>
        </w:numPr>
        <w:spacing w:line="276" w:lineRule="auto"/>
        <w:jc w:val="both"/>
        <w:rPr>
          <w:rFonts w:eastAsia="Calibri"/>
          <w:sz w:val="24"/>
          <w:szCs w:val="24"/>
        </w:rPr>
      </w:pPr>
      <w:r w:rsidRPr="00083EA4">
        <w:rPr>
          <w:rFonts w:eastAsia="Calibri"/>
          <w:sz w:val="24"/>
          <w:szCs w:val="24"/>
        </w:rPr>
        <w:t>Modelul de cerere de finanțare pe care trebuie să-l folosescă solicitanții (versiune editabilă);</w:t>
      </w:r>
    </w:p>
    <w:p w14:paraId="54C68C66" w14:textId="77777777" w:rsidR="009C2BCF" w:rsidRPr="00083EA4" w:rsidRDefault="009C2BCF" w:rsidP="009C2BCF">
      <w:pPr>
        <w:pStyle w:val="ListParagraph"/>
        <w:numPr>
          <w:ilvl w:val="0"/>
          <w:numId w:val="13"/>
        </w:numPr>
        <w:spacing w:line="276" w:lineRule="auto"/>
        <w:jc w:val="both"/>
        <w:rPr>
          <w:rFonts w:eastAsia="Calibri"/>
          <w:sz w:val="24"/>
          <w:szCs w:val="24"/>
        </w:rPr>
      </w:pPr>
      <w:r w:rsidRPr="00083EA4">
        <w:rPr>
          <w:rFonts w:eastAsia="Calibri"/>
          <w:sz w:val="24"/>
          <w:szCs w:val="24"/>
        </w:rPr>
        <w:lastRenderedPageBreak/>
        <w:t xml:space="preserve">Documentele justificative pe care trebuie să le depună solicitantul odată cu depunerea proiectului în conformitate cu cerințele fișei măsurii din SDL și ale Ghidului solicitantului </w:t>
      </w:r>
      <w:proofErr w:type="gramStart"/>
      <w:r w:rsidRPr="00083EA4">
        <w:rPr>
          <w:rFonts w:eastAsia="Calibri"/>
          <w:sz w:val="24"/>
          <w:szCs w:val="24"/>
        </w:rPr>
        <w:t>elaborat  de</w:t>
      </w:r>
      <w:proofErr w:type="gramEnd"/>
      <w:r w:rsidRPr="00083EA4">
        <w:rPr>
          <w:rFonts w:eastAsia="Calibri"/>
          <w:sz w:val="24"/>
          <w:szCs w:val="24"/>
        </w:rPr>
        <w:t xml:space="preserve">  către  GAL  pentru  măsura  respectivă.  </w:t>
      </w:r>
      <w:proofErr w:type="gramStart"/>
      <w:r w:rsidRPr="00083EA4">
        <w:rPr>
          <w:rFonts w:eastAsia="Calibri"/>
          <w:sz w:val="24"/>
          <w:szCs w:val="24"/>
        </w:rPr>
        <w:t>Se  vor</w:t>
      </w:r>
      <w:proofErr w:type="gramEnd"/>
      <w:r w:rsidRPr="00083EA4">
        <w:rPr>
          <w:rFonts w:eastAsia="Calibri"/>
          <w:sz w:val="24"/>
          <w:szCs w:val="24"/>
        </w:rPr>
        <w:t xml:space="preserve">  menționa  și  documentele justificative  pe  care  trebuie  să  le depună  solicitantul  în  vederea  punctării  criteriilor de selecție;</w:t>
      </w:r>
    </w:p>
    <w:p w14:paraId="60051239" w14:textId="77777777" w:rsidR="009C2BCF" w:rsidRPr="00083EA4" w:rsidRDefault="009C2BCF" w:rsidP="009C2BCF">
      <w:pPr>
        <w:pStyle w:val="ListParagraph"/>
        <w:numPr>
          <w:ilvl w:val="0"/>
          <w:numId w:val="13"/>
        </w:numPr>
        <w:spacing w:line="276" w:lineRule="auto"/>
        <w:jc w:val="both"/>
        <w:rPr>
          <w:rFonts w:eastAsia="Calibri"/>
          <w:sz w:val="24"/>
          <w:szCs w:val="24"/>
        </w:rPr>
      </w:pPr>
      <w:r w:rsidRPr="00083EA4">
        <w:rPr>
          <w:rFonts w:eastAsia="Calibri"/>
          <w:sz w:val="24"/>
          <w:szCs w:val="24"/>
        </w:rPr>
        <w:t xml:space="preserve">Cerințele de conformitate și eligibilitate pe care trebuie să le îndeplinească </w:t>
      </w:r>
      <w:proofErr w:type="gramStart"/>
      <w:r w:rsidRPr="00083EA4">
        <w:rPr>
          <w:rFonts w:eastAsia="Calibri"/>
          <w:sz w:val="24"/>
          <w:szCs w:val="24"/>
        </w:rPr>
        <w:t>solicitantul,inclusiv</w:t>
      </w:r>
      <w:proofErr w:type="gramEnd"/>
      <w:r w:rsidRPr="00083EA4">
        <w:rPr>
          <w:rFonts w:eastAsia="Calibri"/>
          <w:sz w:val="24"/>
          <w:szCs w:val="24"/>
        </w:rPr>
        <w:t xml:space="preserve"> metodologia de verificare a acestora;</w:t>
      </w:r>
    </w:p>
    <w:p w14:paraId="3D99077F" w14:textId="77777777" w:rsidR="009C2BCF" w:rsidRPr="00083EA4" w:rsidRDefault="009C2BCF" w:rsidP="009C2BCF">
      <w:pPr>
        <w:pStyle w:val="ListParagraph"/>
        <w:numPr>
          <w:ilvl w:val="0"/>
          <w:numId w:val="13"/>
        </w:numPr>
        <w:spacing w:line="276" w:lineRule="auto"/>
        <w:jc w:val="both"/>
        <w:rPr>
          <w:rFonts w:eastAsia="Calibri"/>
          <w:sz w:val="24"/>
          <w:szCs w:val="24"/>
        </w:rPr>
      </w:pPr>
      <w:r w:rsidRPr="00083EA4">
        <w:rPr>
          <w:rFonts w:eastAsia="Calibri"/>
          <w:sz w:val="24"/>
          <w:szCs w:val="24"/>
        </w:rPr>
        <w:t>Procedura de selecție aplicată de Comitetul de Selecție al GAL;</w:t>
      </w:r>
    </w:p>
    <w:p w14:paraId="32C17778" w14:textId="77777777" w:rsidR="009C2BCF" w:rsidRPr="00083EA4" w:rsidRDefault="009C2BCF" w:rsidP="009C2BCF">
      <w:pPr>
        <w:pStyle w:val="ListParagraph"/>
        <w:numPr>
          <w:ilvl w:val="0"/>
          <w:numId w:val="13"/>
        </w:numPr>
        <w:spacing w:line="276" w:lineRule="auto"/>
        <w:jc w:val="both"/>
        <w:rPr>
          <w:rFonts w:eastAsia="Calibri"/>
          <w:sz w:val="24"/>
          <w:szCs w:val="24"/>
        </w:rPr>
      </w:pPr>
      <w:r w:rsidRPr="00083EA4">
        <w:rPr>
          <w:rFonts w:eastAsia="Calibri"/>
          <w:sz w:val="24"/>
          <w:szCs w:val="24"/>
        </w:rPr>
        <w:t xml:space="preserve">Criteriile de selecție cu punctajele aferente, punctajul minim pentru selectarea unui proiect și criteriile de departajare ale proiectelor cu același punctaj, inclusiv metodologia de verificare </w:t>
      </w:r>
      <w:proofErr w:type="gramStart"/>
      <w:r w:rsidRPr="00083EA4">
        <w:rPr>
          <w:rFonts w:eastAsia="Calibri"/>
          <w:sz w:val="24"/>
          <w:szCs w:val="24"/>
        </w:rPr>
        <w:t>a</w:t>
      </w:r>
      <w:proofErr w:type="gramEnd"/>
      <w:r w:rsidRPr="00083EA4">
        <w:rPr>
          <w:rFonts w:eastAsia="Calibri"/>
          <w:sz w:val="24"/>
          <w:szCs w:val="24"/>
        </w:rPr>
        <w:t xml:space="preserve"> acestora. Punctajele aferente fiecărui criteriu de selecție se stabilesc cu aprobarea Adunării Generale a Asociaților/Consiliului Director (AGA/CD);</w:t>
      </w:r>
    </w:p>
    <w:p w14:paraId="4310F263" w14:textId="77777777" w:rsidR="009C2BCF" w:rsidRPr="00083EA4" w:rsidRDefault="009C2BCF" w:rsidP="009C2BCF">
      <w:pPr>
        <w:pStyle w:val="ListParagraph"/>
        <w:numPr>
          <w:ilvl w:val="0"/>
          <w:numId w:val="13"/>
        </w:numPr>
        <w:spacing w:line="276" w:lineRule="auto"/>
        <w:jc w:val="both"/>
        <w:rPr>
          <w:rFonts w:eastAsia="Calibri"/>
          <w:sz w:val="24"/>
          <w:szCs w:val="24"/>
        </w:rPr>
      </w:pPr>
      <w:r w:rsidRPr="00083EA4">
        <w:rPr>
          <w:rFonts w:eastAsia="Calibri"/>
          <w:sz w:val="24"/>
          <w:szCs w:val="24"/>
        </w:rPr>
        <w:t>Data și modul de anunțare a rezultatelor procesului de selecție (notificarea solicitanților, publicarea Raportului de Selecție);</w:t>
      </w:r>
    </w:p>
    <w:p w14:paraId="7C2F97DA" w14:textId="77777777" w:rsidR="009C2BCF" w:rsidRPr="00083EA4" w:rsidRDefault="009C2BCF" w:rsidP="009C2BCF">
      <w:pPr>
        <w:pStyle w:val="ListParagraph"/>
        <w:numPr>
          <w:ilvl w:val="0"/>
          <w:numId w:val="13"/>
        </w:numPr>
        <w:spacing w:line="276" w:lineRule="auto"/>
        <w:jc w:val="both"/>
        <w:rPr>
          <w:sz w:val="24"/>
          <w:szCs w:val="24"/>
        </w:rPr>
      </w:pPr>
      <w:r w:rsidRPr="00083EA4">
        <w:rPr>
          <w:rFonts w:eastAsia="Calibri"/>
          <w:sz w:val="24"/>
          <w:szCs w:val="24"/>
        </w:rPr>
        <w:t>Datele de contact ale GAL unde solicitanții pot obține informații detaliate;</w:t>
      </w:r>
    </w:p>
    <w:p w14:paraId="48E188DF" w14:textId="77777777" w:rsidR="009C2BCF" w:rsidRPr="00083EA4" w:rsidRDefault="009C2BCF" w:rsidP="009C2BCF">
      <w:pPr>
        <w:pStyle w:val="ListParagraph"/>
        <w:numPr>
          <w:ilvl w:val="0"/>
          <w:numId w:val="13"/>
        </w:numPr>
        <w:spacing w:line="276" w:lineRule="auto"/>
        <w:jc w:val="both"/>
        <w:rPr>
          <w:rFonts w:eastAsia="Calibri"/>
          <w:sz w:val="24"/>
          <w:szCs w:val="24"/>
        </w:rPr>
      </w:pPr>
      <w:proofErr w:type="gramStart"/>
      <w:r w:rsidRPr="00083EA4">
        <w:rPr>
          <w:rFonts w:eastAsia="Calibri"/>
          <w:sz w:val="24"/>
          <w:szCs w:val="24"/>
        </w:rPr>
        <w:t>Alte  informații</w:t>
      </w:r>
      <w:proofErr w:type="gramEnd"/>
      <w:r w:rsidRPr="00083EA4">
        <w:rPr>
          <w:rFonts w:eastAsia="Calibri"/>
          <w:sz w:val="24"/>
          <w:szCs w:val="24"/>
        </w:rPr>
        <w:t xml:space="preserve">  pe  care  GAL  le  consideră  relevante  (ex.:  detalii  despre  monitorizarea plăților).</w:t>
      </w:r>
    </w:p>
    <w:p w14:paraId="0F4CA476" w14:textId="77777777" w:rsidR="009C2BCF" w:rsidRPr="0034585C" w:rsidRDefault="009C2BCF" w:rsidP="009C2BCF">
      <w:pPr>
        <w:spacing w:line="276" w:lineRule="auto"/>
        <w:jc w:val="both"/>
        <w:rPr>
          <w:rFonts w:asciiTheme="minorHAnsi" w:hAnsiTheme="minorHAnsi"/>
        </w:rPr>
      </w:pPr>
    </w:p>
    <w:p w14:paraId="0A4E075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Aceste informații vor fi prezentate de către GAL în apelurile de selecție – varianta detaliată, publicată pe pagina de internet a GAL-ului și disponibilă pe suport tipărit la sediul GAL.</w:t>
      </w:r>
    </w:p>
    <w:p w14:paraId="6E7CE248" w14:textId="77777777" w:rsidR="009C2BCF" w:rsidRPr="0034585C" w:rsidRDefault="009C2BCF" w:rsidP="009C2BCF">
      <w:pPr>
        <w:spacing w:line="276" w:lineRule="auto"/>
        <w:jc w:val="both"/>
        <w:rPr>
          <w:rFonts w:asciiTheme="minorHAnsi" w:hAnsiTheme="minorHAnsi"/>
        </w:rPr>
      </w:pPr>
    </w:p>
    <w:p w14:paraId="4801D52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Solicitantul va studia pagina web a GAL şi va verifica dacă există apeluri de selecţie deschise.</w:t>
      </w:r>
    </w:p>
    <w:p w14:paraId="095AE95A" w14:textId="77777777" w:rsidR="009C2BCF" w:rsidRPr="0034585C" w:rsidRDefault="009C2BCF" w:rsidP="009C2BCF">
      <w:pPr>
        <w:spacing w:line="276" w:lineRule="auto"/>
        <w:jc w:val="both"/>
        <w:rPr>
          <w:rFonts w:asciiTheme="minorHAnsi" w:hAnsiTheme="minorHAnsi"/>
        </w:rPr>
      </w:pPr>
    </w:p>
    <w:p w14:paraId="7FB6CD4D" w14:textId="1841B519"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89586F">
        <w:rPr>
          <w:rFonts w:asciiTheme="minorHAnsi" w:eastAsia="Calibri" w:hAnsiTheme="minorHAnsi"/>
        </w:rPr>
        <w:t xml:space="preserve">ADA KALEH </w:t>
      </w:r>
      <w:r w:rsidRPr="0034585C">
        <w:rPr>
          <w:rFonts w:asciiTheme="minorHAnsi" w:eastAsia="Calibri" w:hAnsiTheme="minorHAnsi"/>
        </w:rPr>
        <w:t>va furniza solicitantului informaţii necesare astfel încât:</w:t>
      </w:r>
    </w:p>
    <w:p w14:paraId="22EEF83D" w14:textId="77777777" w:rsidR="009C2BCF" w:rsidRPr="00083EA4" w:rsidRDefault="009C2BCF" w:rsidP="009C2BCF">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 unui proiect la nivel de GAL;</w:t>
      </w:r>
    </w:p>
    <w:p w14:paraId="44B5F9FA" w14:textId="77777777" w:rsidR="009C2BCF" w:rsidRPr="00083EA4" w:rsidRDefault="009C2BCF" w:rsidP="009C2BCF">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decide când va prezenta un proiect la nivel de GAL.</w:t>
      </w:r>
    </w:p>
    <w:p w14:paraId="1443C00B" w14:textId="77777777" w:rsidR="009C2BCF" w:rsidRPr="0034585C" w:rsidRDefault="009C2BCF" w:rsidP="009C2BCF">
      <w:pPr>
        <w:spacing w:line="276" w:lineRule="auto"/>
        <w:jc w:val="both"/>
        <w:rPr>
          <w:rFonts w:asciiTheme="minorHAnsi" w:hAnsiTheme="minorHAnsi"/>
        </w:rPr>
      </w:pPr>
    </w:p>
    <w:p w14:paraId="062B1FC5" w14:textId="34DE7149"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 xml:space="preserve">Solicitantul </w:t>
      </w:r>
      <w:proofErr w:type="gramStart"/>
      <w:r w:rsidRPr="0034585C">
        <w:rPr>
          <w:rFonts w:asciiTheme="minorHAnsi" w:eastAsia="Calibri" w:hAnsiTheme="minorHAnsi"/>
        </w:rPr>
        <w:t>va  întocmi</w:t>
      </w:r>
      <w:proofErr w:type="gramEnd"/>
      <w:r w:rsidRPr="0034585C">
        <w:rPr>
          <w:rFonts w:asciiTheme="minorHAnsi" w:eastAsia="Calibri" w:hAnsiTheme="minorHAnsi"/>
        </w:rPr>
        <w:t xml:space="preserve">  proiectul,  cu  studierea  tuturor  materialelor  publicate  pe  site  GAL  şi, totodată, cu respectarea indicaţiilor şi recomandărilor GAL. Ghidul solicitantului, care stă la baza completării Cererii de finanţare este disponibil în mod gratuit la sediul GAL </w:t>
      </w:r>
      <w:r w:rsidR="0089586F">
        <w:rPr>
          <w:rFonts w:asciiTheme="minorHAnsi" w:eastAsia="Calibri" w:hAnsiTheme="minorHAnsi"/>
        </w:rPr>
        <w:t>ADA KALEH</w:t>
      </w:r>
      <w:r w:rsidRPr="0034585C">
        <w:rPr>
          <w:rFonts w:asciiTheme="minorHAnsi" w:eastAsia="Calibri" w:hAnsiTheme="minorHAnsi"/>
        </w:rPr>
        <w:t>, precum si pe site-ul GAL.</w:t>
      </w:r>
    </w:p>
    <w:p w14:paraId="3F6E7DC4" w14:textId="77777777" w:rsidR="009C2BCF" w:rsidRPr="0034585C" w:rsidRDefault="009C2BCF" w:rsidP="009C2BCF">
      <w:pPr>
        <w:spacing w:line="276" w:lineRule="auto"/>
        <w:jc w:val="both"/>
        <w:rPr>
          <w:rFonts w:asciiTheme="minorHAnsi" w:hAnsiTheme="minorHAnsi"/>
        </w:rPr>
      </w:pPr>
    </w:p>
    <w:p w14:paraId="0CDBA0B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14:paraId="60B093F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de finanţare şi anexele administrative şi tehnice cerute prin acest formular.</w:t>
      </w:r>
    </w:p>
    <w:p w14:paraId="712A747A" w14:textId="77777777" w:rsidR="009C2BCF" w:rsidRPr="0034585C" w:rsidRDefault="009C2BCF" w:rsidP="009C2BCF">
      <w:pPr>
        <w:spacing w:line="276" w:lineRule="auto"/>
        <w:jc w:val="both"/>
        <w:rPr>
          <w:rFonts w:asciiTheme="minorHAnsi" w:hAnsiTheme="minorHAnsi"/>
        </w:rPr>
      </w:pPr>
    </w:p>
    <w:p w14:paraId="04C35A2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Atenție!  </w:t>
      </w:r>
      <w:proofErr w:type="gramStart"/>
      <w:r w:rsidRPr="0034585C">
        <w:rPr>
          <w:rFonts w:asciiTheme="minorHAnsi" w:eastAsia="Calibri" w:hAnsiTheme="minorHAnsi"/>
        </w:rPr>
        <w:t>Cererile  de</w:t>
      </w:r>
      <w:proofErr w:type="gramEnd"/>
      <w:r w:rsidRPr="0034585C">
        <w:rPr>
          <w:rFonts w:asciiTheme="minorHAnsi" w:eastAsia="Calibri" w:hAnsiTheme="minorHAnsi"/>
        </w:rPr>
        <w:t xml:space="preserve">  finanțare  utilizate  de  solicitanți  vor  fi  cele  disponibile  pe  site-ul  GAL  la</w:t>
      </w:r>
    </w:p>
    <w:p w14:paraId="5566E22F"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momentul lansării apelului de selecție.</w:t>
      </w:r>
    </w:p>
    <w:p w14:paraId="6700189D" w14:textId="77777777" w:rsidR="009C2BCF" w:rsidRPr="0034585C" w:rsidRDefault="009C2BCF" w:rsidP="009C2BCF">
      <w:pPr>
        <w:spacing w:line="276" w:lineRule="auto"/>
        <w:jc w:val="both"/>
        <w:rPr>
          <w:rFonts w:asciiTheme="minorHAnsi" w:hAnsiTheme="minorHAnsi"/>
        </w:rPr>
      </w:pPr>
    </w:p>
    <w:p w14:paraId="09BD1C53"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Cererea de Finanțare se va redacta pe calculator, în limba română și trebuie însoțită de anexele </w:t>
      </w:r>
      <w:proofErr w:type="gramStart"/>
      <w:r w:rsidRPr="0034585C">
        <w:rPr>
          <w:rFonts w:asciiTheme="minorHAnsi" w:eastAsia="Calibri" w:hAnsiTheme="minorHAnsi"/>
        </w:rPr>
        <w:t>prevăzute  în</w:t>
      </w:r>
      <w:proofErr w:type="gramEnd"/>
      <w:r w:rsidRPr="0034585C">
        <w:rPr>
          <w:rFonts w:asciiTheme="minorHAnsi" w:eastAsia="Calibri" w:hAnsiTheme="minorHAnsi"/>
        </w:rPr>
        <w:t xml:space="preserve"> modelul standard. Anexele Cererii de Finanțare fac parte integrantă din aceasta. Documentele obligatorii de anexat la momentul depunerii Cererii de Finanțare vor fi cele precizate în modelul-cadru.</w:t>
      </w:r>
    </w:p>
    <w:p w14:paraId="36F45519" w14:textId="77777777" w:rsidR="009C2BCF" w:rsidRPr="0034585C" w:rsidRDefault="009C2BCF" w:rsidP="009C2BCF">
      <w:pPr>
        <w:spacing w:line="276" w:lineRule="auto"/>
        <w:jc w:val="both"/>
        <w:rPr>
          <w:rFonts w:asciiTheme="minorHAnsi" w:hAnsiTheme="minorHAnsi"/>
        </w:rPr>
      </w:pPr>
    </w:p>
    <w:p w14:paraId="56717BB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Completarea Cererii de Finanțare, inclusiv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14:paraId="5AA4214D" w14:textId="77777777" w:rsidR="009C2BCF" w:rsidRPr="0034585C" w:rsidRDefault="009C2BCF" w:rsidP="009C2BCF">
      <w:pPr>
        <w:spacing w:line="276" w:lineRule="auto"/>
        <w:jc w:val="both"/>
        <w:rPr>
          <w:rFonts w:asciiTheme="minorHAnsi" w:hAnsiTheme="minorHAnsi"/>
        </w:rPr>
      </w:pPr>
    </w:p>
    <w:p w14:paraId="659E708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Cererea de Finanțare trebuie completată într-un mod clar şi coerent pentru a înlesni procesul de evaluare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0A508214" w14:textId="77777777" w:rsidR="009C2BCF" w:rsidRPr="0034585C" w:rsidRDefault="009C2BCF" w:rsidP="009C2BCF">
      <w:pPr>
        <w:spacing w:line="276" w:lineRule="auto"/>
        <w:jc w:val="both"/>
        <w:rPr>
          <w:rFonts w:asciiTheme="minorHAnsi" w:hAnsiTheme="minorHAnsi"/>
        </w:rPr>
      </w:pPr>
    </w:p>
    <w:p w14:paraId="4D9AFD3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Pr>
          <w:rFonts w:asciiTheme="minorHAnsi" w:eastAsia="Calibri" w:hAnsiTheme="minorHAnsi"/>
        </w:rPr>
        <w:t xml:space="preserve"> de finanțare, privind aspectele de </w:t>
      </w:r>
      <w:r w:rsidRPr="0034585C">
        <w:rPr>
          <w:rFonts w:asciiTheme="minorHAnsi" w:eastAsia="Calibri" w:hAnsiTheme="minorHAnsi"/>
        </w:rPr>
        <w:t xml:space="preserve">conformitate </w:t>
      </w:r>
      <w:proofErr w:type="gramStart"/>
      <w:r w:rsidRPr="0034585C">
        <w:rPr>
          <w:rFonts w:asciiTheme="minorHAnsi" w:eastAsia="Calibri" w:hAnsiTheme="minorHAnsi"/>
        </w:rPr>
        <w:t>pe  care</w:t>
      </w:r>
      <w:proofErr w:type="gramEnd"/>
      <w:r w:rsidRPr="0034585C">
        <w:rPr>
          <w:rFonts w:asciiTheme="minorHAnsi" w:eastAsia="Calibri" w:hAnsiTheme="minorHAnsi"/>
        </w:rPr>
        <w:t xml:space="preserve">  aceștia trebuie să le  îndeplinească. Responsabilitatea completării cererii de finanțare în conformitate cu Ghidul Solicitatului aparține solicitantului. </w:t>
      </w:r>
    </w:p>
    <w:p w14:paraId="4DF16A3E" w14:textId="77777777" w:rsidR="009C2BCF" w:rsidRPr="0034585C" w:rsidRDefault="009C2BCF" w:rsidP="009C2BCF">
      <w:pPr>
        <w:spacing w:line="276" w:lineRule="auto"/>
        <w:jc w:val="both"/>
        <w:rPr>
          <w:rFonts w:asciiTheme="minorHAnsi" w:hAnsiTheme="minorHAnsi"/>
        </w:rPr>
      </w:pPr>
    </w:p>
    <w:p w14:paraId="4185B400" w14:textId="0318442F"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În faza de întocmire</w:t>
      </w:r>
      <w:r w:rsidRPr="0034585C">
        <w:rPr>
          <w:rFonts w:asciiTheme="minorHAnsi" w:eastAsia="Calibri" w:hAnsiTheme="minorHAnsi"/>
        </w:rPr>
        <w:t xml:space="preserve"> a proiectului, echipa </w:t>
      </w:r>
      <w:proofErr w:type="gramStart"/>
      <w:r w:rsidRPr="0034585C">
        <w:rPr>
          <w:rFonts w:asciiTheme="minorHAnsi" w:eastAsia="Calibri" w:hAnsiTheme="minorHAnsi"/>
        </w:rPr>
        <w:t>tehnică  a</w:t>
      </w:r>
      <w:proofErr w:type="gramEnd"/>
      <w:r w:rsidRPr="0034585C">
        <w:rPr>
          <w:rFonts w:asciiTheme="minorHAnsi" w:eastAsia="Calibri" w:hAnsiTheme="minorHAnsi"/>
        </w:rPr>
        <w:t xml:space="preserve"> GAL </w:t>
      </w:r>
      <w:r w:rsidR="0089586F">
        <w:rPr>
          <w:rFonts w:asciiTheme="minorHAnsi" w:eastAsia="Calibri" w:hAnsiTheme="minorHAnsi"/>
        </w:rPr>
        <w:t>ADA KALEH</w:t>
      </w:r>
      <w:r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89586F">
        <w:rPr>
          <w:rFonts w:asciiTheme="minorHAnsi" w:eastAsia="Calibri" w:hAnsiTheme="minorHAnsi"/>
        </w:rPr>
        <w:t>ADA KALEH</w:t>
      </w:r>
      <w:r w:rsidRPr="0034585C">
        <w:rPr>
          <w:rFonts w:asciiTheme="minorHAnsi" w:eastAsia="Calibri" w:hAnsiTheme="minorHAnsi"/>
        </w:rPr>
        <w:t>va furniza informaţii suplimentare cu privire la acele prevederi din ghiduri care îi sunt neclare solicitantului. Echipa tehnică a GAL nu va acorda</w:t>
      </w:r>
      <w:r>
        <w:rPr>
          <w:rFonts w:asciiTheme="minorHAnsi" w:eastAsia="Calibri" w:hAnsiTheme="minorHAnsi"/>
        </w:rPr>
        <w:t xml:space="preserve"> consultanţă beneficiarului cu </w:t>
      </w:r>
      <w:r w:rsidRPr="0034585C">
        <w:rPr>
          <w:rFonts w:asciiTheme="minorHAnsi" w:eastAsia="Calibri" w:hAnsiTheme="minorHAnsi"/>
        </w:rPr>
        <w:t>scopul realizării proiectului.</w:t>
      </w:r>
    </w:p>
    <w:p w14:paraId="415737EC" w14:textId="77777777" w:rsidR="009C2BCF" w:rsidRPr="0034585C" w:rsidRDefault="009C2BCF" w:rsidP="009C2BCF">
      <w:pPr>
        <w:spacing w:line="276" w:lineRule="auto"/>
        <w:jc w:val="both"/>
        <w:rPr>
          <w:rFonts w:asciiTheme="minorHAnsi" w:hAnsiTheme="minorHAnsi"/>
        </w:rPr>
      </w:pPr>
    </w:p>
    <w:p w14:paraId="4A091CFE" w14:textId="77777777" w:rsidR="009C2BCF" w:rsidRPr="00FD0F67"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14:paraId="5AAA2852" w14:textId="70DDBE43"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89586F">
        <w:rPr>
          <w:rFonts w:asciiTheme="minorHAnsi" w:eastAsia="Calibri" w:hAnsiTheme="minorHAnsi"/>
        </w:rPr>
        <w:t>ADA KALEH</w:t>
      </w:r>
      <w:r w:rsidR="00EF434E">
        <w:rPr>
          <w:rFonts w:asciiTheme="minorHAnsi" w:eastAsia="Calibri" w:hAnsiTheme="minorHAnsi"/>
        </w:rPr>
        <w:t xml:space="preserve"> </w:t>
      </w:r>
      <w:r w:rsidRPr="0034585C">
        <w:rPr>
          <w:rFonts w:asciiTheme="minorHAnsi" w:eastAsia="Calibri" w:hAnsiTheme="minorHAnsi"/>
        </w:rPr>
        <w:t xml:space="preserve">personal de către reprezentantul legal, aşa cum este </w:t>
      </w:r>
      <w:proofErr w:type="gramStart"/>
      <w:r w:rsidRPr="0034585C">
        <w:rPr>
          <w:rFonts w:asciiTheme="minorHAnsi" w:eastAsia="Calibri" w:hAnsiTheme="minorHAnsi"/>
        </w:rPr>
        <w:t>precizat  în</w:t>
      </w:r>
      <w:proofErr w:type="gramEnd"/>
      <w:r w:rsidRPr="0034585C">
        <w:rPr>
          <w:rFonts w:asciiTheme="minorHAnsi" w:eastAsia="Calibri" w:hAnsiTheme="minorHAnsi"/>
        </w:rPr>
        <w:t xml:space="preserve">  formularul  Cerere  de  finanţare  sau  de  un  împuternicit,  prin  procură  legalizată  (în original) a reprezentantului legal, înaintea datei care figurează în cererea de proiecte. Solicitantul se va asigura că dosarul cererii de finanţare este complet la momentul depunerii.</w:t>
      </w:r>
    </w:p>
    <w:p w14:paraId="4CD9A8C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w:t>
      </w:r>
      <w:r w:rsidRPr="0034585C">
        <w:rPr>
          <w:rFonts w:asciiTheme="minorHAnsi" w:eastAsia="Calibri" w:hAnsiTheme="minorHAnsi"/>
        </w:rPr>
        <w:lastRenderedPageBreak/>
        <w:t>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14:paraId="552CD613" w14:textId="77777777" w:rsidR="009C2BCF" w:rsidRPr="0034585C" w:rsidRDefault="009C2BCF" w:rsidP="009C2BCF">
      <w:pPr>
        <w:spacing w:line="276" w:lineRule="auto"/>
        <w:jc w:val="both"/>
        <w:rPr>
          <w:rFonts w:asciiTheme="minorHAnsi" w:hAnsiTheme="minorHAnsi"/>
        </w:rPr>
      </w:pPr>
    </w:p>
    <w:p w14:paraId="341D7371" w14:textId="77777777" w:rsidR="009C2BCF" w:rsidRPr="0034585C" w:rsidRDefault="009C2BCF" w:rsidP="009C2BCF">
      <w:pPr>
        <w:spacing w:line="276" w:lineRule="auto"/>
        <w:jc w:val="both"/>
        <w:rPr>
          <w:rFonts w:asciiTheme="minorHAnsi" w:hAnsiTheme="minorHAnsi"/>
        </w:rPr>
      </w:pPr>
    </w:p>
    <w:p w14:paraId="68E2760A" w14:textId="77777777" w:rsidR="009C2BCF" w:rsidRPr="00A157DD" w:rsidRDefault="009C2BCF" w:rsidP="009C2BCF">
      <w:pPr>
        <w:spacing w:line="276" w:lineRule="auto"/>
        <w:jc w:val="both"/>
        <w:rPr>
          <w:rFonts w:asciiTheme="minorHAnsi" w:eastAsia="Calibri" w:hAnsiTheme="minorHAnsi"/>
          <w:b/>
        </w:rPr>
      </w:pPr>
      <w:r w:rsidRPr="00A157DD">
        <w:rPr>
          <w:rFonts w:asciiTheme="minorHAnsi" w:hAnsiTheme="minorHAnsi"/>
          <w:b/>
          <w:noProof/>
          <w:lang w:val="ro-RO" w:eastAsia="ro-RO"/>
        </w:rPr>
        <mc:AlternateContent>
          <mc:Choice Requires="wpg">
            <w:drawing>
              <wp:anchor distT="0" distB="0" distL="114300" distR="114300" simplePos="0" relativeHeight="251666432" behindDoc="1" locked="0" layoutInCell="1" allowOverlap="1" wp14:anchorId="581140C5" wp14:editId="28EEB79C">
                <wp:simplePos x="0" y="0"/>
                <wp:positionH relativeFrom="page">
                  <wp:posOffset>897467</wp:posOffset>
                </wp:positionH>
                <wp:positionV relativeFrom="paragraph">
                  <wp:posOffset>6350</wp:posOffset>
                </wp:positionV>
                <wp:extent cx="6354868" cy="269240"/>
                <wp:effectExtent l="0" t="0" r="0"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868"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76D65A14" id="Group_x0020_20" o:spid="_x0000_s1026" style="position:absolute;margin-left:70.65pt;margin-top:.5pt;width:500.4pt;height:21.2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_x0020_21"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0,338l9779,338,9779,,,,,338xe" fillcolor="#c5d9f0" stroked="f">
                  <v:path arrowok="t" o:connecttype="custom" o:connectlocs="0,350;9779,350;9779,12;0,12;0,350" o:connectangles="0,0,0,0,0"/>
                </v:shape>
                <w10:wrap anchorx="page"/>
              </v:group>
            </w:pict>
          </mc:Fallback>
        </mc:AlternateContent>
      </w:r>
      <w:r>
        <w:rPr>
          <w:rFonts w:asciiTheme="minorHAnsi" w:eastAsia="Calibri" w:hAnsiTheme="minorHAnsi"/>
          <w:b/>
        </w:rPr>
        <w:t xml:space="preserve">   </w:t>
      </w:r>
      <w:r w:rsidRPr="00A157DD">
        <w:rPr>
          <w:rFonts w:asciiTheme="minorHAnsi" w:eastAsia="Calibri" w:hAnsiTheme="minorHAnsi"/>
          <w:b/>
        </w:rPr>
        <w:t>4.2 Primirea cererii de finanţare</w:t>
      </w:r>
    </w:p>
    <w:p w14:paraId="52D73C1E" w14:textId="77777777" w:rsidR="009C2BCF" w:rsidRPr="0034585C" w:rsidRDefault="009C2BCF" w:rsidP="009C2BCF">
      <w:pPr>
        <w:spacing w:line="276" w:lineRule="auto"/>
        <w:jc w:val="both"/>
        <w:rPr>
          <w:rFonts w:asciiTheme="minorHAnsi" w:hAnsiTheme="minorHAnsi"/>
        </w:rPr>
      </w:pPr>
    </w:p>
    <w:p w14:paraId="262A269D" w14:textId="26B8D649"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Solicitantul va depune proiectul la sediul </w:t>
      </w:r>
      <w:r w:rsidR="0089586F" w:rsidRPr="0089586F">
        <w:rPr>
          <w:rFonts w:asciiTheme="minorHAnsi" w:eastAsia="Calibri" w:hAnsiTheme="minorHAnsi"/>
        </w:rPr>
        <w:t>Parterul Primariei Simian, Strada DE70, nr.64, Sat Simian, Comuna Simian, judetul Mehedinti</w:t>
      </w:r>
      <w:r w:rsidRPr="00700BF4">
        <w:rPr>
          <w:rFonts w:asciiTheme="minorHAnsi" w:eastAsia="Calibri" w:hAnsiTheme="minorHAnsi"/>
        </w:rPr>
        <w:t>,</w:t>
      </w:r>
      <w:r w:rsidRPr="00490599">
        <w:rPr>
          <w:rFonts w:asciiTheme="minorHAnsi" w:eastAsia="Calibri" w:hAnsiTheme="minorHAnsi"/>
        </w:rPr>
        <w:t xml:space="preserve"> </w:t>
      </w:r>
      <w:r w:rsidRPr="0034585C">
        <w:rPr>
          <w:rFonts w:asciiTheme="minorHAnsi" w:eastAsia="Calibri" w:hAnsiTheme="minorHAnsi"/>
        </w:rPr>
        <w:t>de luni pana vineri, in intervalul orar 9.00 - 16.00, în perioada de valabilitate a sesiunii de proiecte</w:t>
      </w:r>
      <w:r>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14:paraId="3A181519" w14:textId="77777777" w:rsidR="009C2BCF" w:rsidRDefault="009C2BCF" w:rsidP="009C2BCF">
      <w:pPr>
        <w:spacing w:line="276" w:lineRule="auto"/>
        <w:jc w:val="both"/>
        <w:rPr>
          <w:rFonts w:asciiTheme="minorHAnsi" w:eastAsia="Calibri" w:hAnsiTheme="minorHAnsi"/>
        </w:rPr>
      </w:pPr>
    </w:p>
    <w:p w14:paraId="48EE4589" w14:textId="77777777" w:rsidR="009C2BCF" w:rsidRPr="0034585C" w:rsidRDefault="009C2BCF" w:rsidP="009C2BCF">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w:t>
      </w:r>
      <w:r>
        <w:rPr>
          <w:rFonts w:asciiTheme="minorHAnsi" w:eastAsia="Calibri" w:hAnsiTheme="minorHAnsi"/>
        </w:rPr>
        <w:t xml:space="preserve"> cu procedurile interne ale GAL si cu prevederile Ghidului de implementare a sub-masurii 19.2 si a Ghidului Grupurilor de Actiune Locala pentru implementarea SDL.</w:t>
      </w:r>
    </w:p>
    <w:p w14:paraId="77EE705C" w14:textId="77777777" w:rsidR="009C2BCF" w:rsidRPr="0034585C" w:rsidRDefault="009C2BCF" w:rsidP="009C2BCF">
      <w:pPr>
        <w:spacing w:line="276" w:lineRule="auto"/>
        <w:jc w:val="both"/>
        <w:rPr>
          <w:rFonts w:asciiTheme="minorHAnsi" w:hAnsiTheme="minorHAnsi"/>
        </w:rPr>
      </w:pPr>
    </w:p>
    <w:p w14:paraId="1159603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Solicitantul va depune Cererea de Finanţare cu anexele tehnice şi administrative ataşate în doua exemplare pe suport de hârtie şi doua exemplare în copie electronică (prin scanare</w:t>
      </w:r>
      <w:r>
        <w:rPr>
          <w:rFonts w:asciiTheme="minorHAnsi" w:eastAsia="Calibri" w:hAnsiTheme="minorHAnsi"/>
        </w:rPr>
        <w:t xml:space="preserve"> </w:t>
      </w:r>
      <w:r w:rsidRPr="0034585C">
        <w:rPr>
          <w:rFonts w:asciiTheme="minorHAnsi" w:eastAsia="Calibri" w:hAnsiTheme="minorHAnsi"/>
        </w:rPr>
        <w:t>insotite de cererea de finantare in format editabil).</w:t>
      </w:r>
    </w:p>
    <w:p w14:paraId="2CCD4CA4" w14:textId="77777777" w:rsidR="009C2BCF" w:rsidRPr="0034585C" w:rsidRDefault="009C2BCF" w:rsidP="009C2BCF">
      <w:pPr>
        <w:spacing w:line="276" w:lineRule="auto"/>
        <w:jc w:val="both"/>
        <w:rPr>
          <w:rFonts w:asciiTheme="minorHAnsi" w:hAnsiTheme="minorHAnsi"/>
        </w:rPr>
      </w:pPr>
    </w:p>
    <w:p w14:paraId="5B01F29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14:paraId="74C366FC" w14:textId="77777777" w:rsidR="009C2BCF" w:rsidRPr="0034585C" w:rsidRDefault="009C2BCF" w:rsidP="009C2BCF">
      <w:pPr>
        <w:spacing w:line="276" w:lineRule="auto"/>
        <w:jc w:val="both"/>
        <w:rPr>
          <w:rFonts w:asciiTheme="minorHAnsi" w:hAnsiTheme="minorHAnsi"/>
        </w:rPr>
      </w:pPr>
    </w:p>
    <w:p w14:paraId="0752C83D" w14:textId="720921DB"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Solicitantul este invitat să revină la sediul GAL </w:t>
      </w:r>
      <w:r w:rsidR="0089586F">
        <w:rPr>
          <w:rFonts w:asciiTheme="minorHAnsi" w:eastAsia="Calibri" w:hAnsiTheme="minorHAnsi"/>
        </w:rPr>
        <w:t>ADA KALEH</w:t>
      </w:r>
      <w:r w:rsidR="00F03D59">
        <w:rPr>
          <w:rFonts w:asciiTheme="minorHAnsi" w:eastAsia="Calibri" w:hAnsiTheme="minorHAnsi"/>
        </w:rPr>
        <w:t xml:space="preserve"> </w:t>
      </w:r>
      <w:r w:rsidRPr="0034585C">
        <w:rPr>
          <w:rFonts w:asciiTheme="minorHAnsi" w:eastAsia="Calibri" w:hAnsiTheme="minorHAnsi"/>
        </w:rPr>
        <w:t>după evaluarea conformităţii pentru a fi înştiinţat dacă cererea de finanţare este conformă sau i se explică cauzele neconformităţii.</w:t>
      </w:r>
    </w:p>
    <w:p w14:paraId="0DD874DA" w14:textId="77777777" w:rsidR="009C2BCF" w:rsidRPr="0034585C" w:rsidRDefault="009C2BCF" w:rsidP="009C2BCF">
      <w:pPr>
        <w:spacing w:line="276" w:lineRule="auto"/>
        <w:jc w:val="both"/>
        <w:rPr>
          <w:rFonts w:asciiTheme="minorHAnsi" w:hAnsiTheme="minorHAnsi"/>
        </w:rPr>
      </w:pPr>
    </w:p>
    <w:p w14:paraId="4407748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Dosarul va avea același număr cu numărul de înregistrare al cererii de finanțare, o copertă și un opis.</w:t>
      </w:r>
    </w:p>
    <w:p w14:paraId="6D0D8A99" w14:textId="77777777" w:rsidR="009C2BCF" w:rsidRPr="0034585C" w:rsidRDefault="009C2BCF" w:rsidP="009C2BCF">
      <w:pPr>
        <w:spacing w:line="276" w:lineRule="auto"/>
        <w:jc w:val="both"/>
        <w:rPr>
          <w:rFonts w:asciiTheme="minorHAnsi" w:hAnsiTheme="minorHAnsi"/>
        </w:rPr>
      </w:pPr>
    </w:p>
    <w:p w14:paraId="3B8AF496" w14:textId="77777777" w:rsidR="009C2BCF" w:rsidRPr="0034585C" w:rsidRDefault="009C2BCF" w:rsidP="009C2BCF">
      <w:pPr>
        <w:spacing w:line="276" w:lineRule="auto"/>
        <w:jc w:val="both"/>
        <w:rPr>
          <w:rFonts w:asciiTheme="minorHAnsi" w:hAnsiTheme="minorHAnsi"/>
        </w:rPr>
      </w:pPr>
    </w:p>
    <w:p w14:paraId="5CD5F2A3" w14:textId="77777777" w:rsidR="009C2BCF" w:rsidRPr="00C73189" w:rsidRDefault="009C2BCF" w:rsidP="009C2BCF">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7456" behindDoc="1" locked="0" layoutInCell="1" allowOverlap="1" wp14:anchorId="6906A0AE" wp14:editId="3E4F1837">
                <wp:simplePos x="0" y="0"/>
                <wp:positionH relativeFrom="page">
                  <wp:posOffset>895985</wp:posOffset>
                </wp:positionH>
                <wp:positionV relativeFrom="paragraph">
                  <wp:posOffset>6985</wp:posOffset>
                </wp:positionV>
                <wp:extent cx="6209665" cy="214630"/>
                <wp:effectExtent l="0" t="0" r="635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6216F501" id="Group_x0020_18" o:spid="_x0000_s1026" style="position:absolute;margin-left:70.55pt;margin-top:.55pt;width:488.95pt;height:16.9pt;z-index:-251649024;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_x0020_19"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Pr>
          <w:rFonts w:asciiTheme="minorHAnsi" w:eastAsia="Calibri" w:hAnsiTheme="minorHAnsi"/>
        </w:rPr>
        <w:t xml:space="preserve">  </w:t>
      </w:r>
      <w:r w:rsidRPr="00C73189">
        <w:rPr>
          <w:rFonts w:asciiTheme="minorHAnsi" w:eastAsia="Calibri" w:hAnsiTheme="minorHAnsi"/>
          <w:b/>
        </w:rPr>
        <w:t>4.3 Verificarea conformitatii administrative a Dosarului Cererii de Finanțare</w:t>
      </w:r>
    </w:p>
    <w:p w14:paraId="16CA3062" w14:textId="77777777" w:rsidR="009C2BCF" w:rsidRPr="0034585C" w:rsidRDefault="009C2BCF" w:rsidP="009C2BCF">
      <w:pPr>
        <w:spacing w:line="276" w:lineRule="auto"/>
        <w:jc w:val="both"/>
        <w:rPr>
          <w:rFonts w:asciiTheme="minorHAnsi" w:hAnsiTheme="minorHAnsi"/>
        </w:rPr>
      </w:pPr>
    </w:p>
    <w:p w14:paraId="65AED8EB" w14:textId="57D2211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89586F">
        <w:rPr>
          <w:rFonts w:asciiTheme="minorHAnsi" w:eastAsia="Calibri" w:hAnsiTheme="minorHAnsi"/>
        </w:rPr>
        <w:t xml:space="preserve">ADA KALEH </w:t>
      </w:r>
      <w:r w:rsidRPr="0034585C">
        <w:rPr>
          <w:rFonts w:asciiTheme="minorHAnsi" w:eastAsia="Calibri" w:hAnsiTheme="minorHAnsi"/>
        </w:rPr>
        <w:t xml:space="preserve">utilizând formularul  </w:t>
      </w:r>
    </w:p>
    <w:p w14:paraId="7FC4ADD9"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 Fișa de verificare a conformităţii proiectului” aferent fiecărei masuri din SDL şi anexă la Ghidul Solicitatului.</w:t>
      </w:r>
    </w:p>
    <w:p w14:paraId="374E4F0D" w14:textId="77777777" w:rsidR="009C2BCF" w:rsidRPr="0034585C" w:rsidRDefault="009C2BCF" w:rsidP="009C2BCF">
      <w:pPr>
        <w:spacing w:line="276" w:lineRule="auto"/>
        <w:jc w:val="both"/>
        <w:rPr>
          <w:rFonts w:asciiTheme="minorHAnsi" w:hAnsiTheme="minorHAnsi"/>
        </w:rPr>
      </w:pPr>
    </w:p>
    <w:p w14:paraId="523B6AE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Termenul de emitere a formularului „ Fișa de verificare a conformităţii proiectului” este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14:paraId="4C802CAE" w14:textId="77777777" w:rsidR="009C2BCF" w:rsidRDefault="009C2BCF" w:rsidP="009C2BCF">
      <w:pPr>
        <w:spacing w:line="276" w:lineRule="auto"/>
        <w:jc w:val="both"/>
        <w:rPr>
          <w:rFonts w:asciiTheme="minorHAnsi" w:eastAsia="Calibri" w:hAnsiTheme="minorHAnsi"/>
        </w:rPr>
      </w:pPr>
    </w:p>
    <w:p w14:paraId="6C3EDB1C" w14:textId="77777777" w:rsidR="009C2BCF" w:rsidRDefault="009C2BCF" w:rsidP="009C2BCF">
      <w:pPr>
        <w:spacing w:line="276" w:lineRule="auto"/>
        <w:jc w:val="both"/>
        <w:rPr>
          <w:rFonts w:asciiTheme="minorHAnsi" w:eastAsia="Calibri" w:hAnsiTheme="minorHAnsi"/>
        </w:rPr>
      </w:pPr>
      <w:r w:rsidRPr="00115160">
        <w:rPr>
          <w:rFonts w:asciiTheme="minorHAnsi" w:eastAsia="Calibri" w:hAnsiTheme="minorHAnsi"/>
        </w:rPr>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14:paraId="4268C173" w14:textId="77777777" w:rsidR="009C2BCF" w:rsidRDefault="009C2BCF" w:rsidP="009C2BCF">
      <w:pPr>
        <w:spacing w:line="276" w:lineRule="auto"/>
        <w:jc w:val="both"/>
        <w:rPr>
          <w:rFonts w:asciiTheme="minorHAnsi" w:eastAsia="Calibri" w:hAnsiTheme="minorHAnsi"/>
        </w:rPr>
      </w:pPr>
    </w:p>
    <w:p w14:paraId="47D2316B" w14:textId="77777777" w:rsidR="009C2BCF" w:rsidRPr="00115160" w:rsidRDefault="009C2BCF" w:rsidP="009C2BCF">
      <w:pPr>
        <w:spacing w:line="276" w:lineRule="auto"/>
        <w:jc w:val="both"/>
        <w:rPr>
          <w:rFonts w:asciiTheme="minorHAnsi" w:eastAsia="Calibri" w:hAnsiTheme="minorHAnsi"/>
        </w:rPr>
      </w:pPr>
      <w:r>
        <w:rPr>
          <w:rFonts w:asciiTheme="minorHAnsi" w:eastAsia="Calibri" w:hAnsiTheme="minorHAnsi"/>
        </w:rPr>
        <w:t>In cazul in care, expertul</w:t>
      </w:r>
      <w:r w:rsidRPr="001C15D9">
        <w:rPr>
          <w:rFonts w:asciiTheme="minorHAnsi" w:eastAsia="Calibri" w:hAnsiTheme="minorHAnsi"/>
        </w:rPr>
        <w:t xml:space="preserve"> constata existenta unor erori de fond, cererea de finantare este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14:paraId="65BEAB23" w14:textId="77777777" w:rsidR="009C2BCF" w:rsidRDefault="009C2BCF" w:rsidP="009C2BCF">
      <w:pPr>
        <w:spacing w:line="276" w:lineRule="auto"/>
        <w:jc w:val="both"/>
        <w:rPr>
          <w:rFonts w:asciiTheme="minorHAnsi" w:eastAsia="Calibri" w:hAnsiTheme="minorHAnsi"/>
        </w:rPr>
      </w:pPr>
    </w:p>
    <w:p w14:paraId="5EB852AD" w14:textId="77777777" w:rsidR="009C2BCF" w:rsidRPr="00115160" w:rsidRDefault="009C2BCF" w:rsidP="009C2BCF">
      <w:pPr>
        <w:spacing w:line="276" w:lineRule="auto"/>
        <w:jc w:val="both"/>
        <w:rPr>
          <w:rFonts w:asciiTheme="minorHAnsi" w:eastAsia="Calibri" w:hAnsiTheme="minorHAnsi"/>
        </w:rPr>
      </w:pPr>
      <w:r w:rsidRPr="00115160">
        <w:rPr>
          <w:rFonts w:asciiTheme="minorHAnsi" w:eastAsia="Calibri" w:hAnsiTheme="minorHAnsi"/>
        </w:rPr>
        <w:t>Dacă expertul constată că la dosarul Cererii de Finantare există toate documentele menţionate şi că acestea îndeplinesc condiţiile cerute, Cererea de Finantare se consideră conformă şi se trece la etapa următoare de verificare.</w:t>
      </w:r>
    </w:p>
    <w:p w14:paraId="6048A571" w14:textId="77777777" w:rsidR="009C2BCF" w:rsidRPr="00115160" w:rsidRDefault="009C2BCF" w:rsidP="009C2BCF">
      <w:pPr>
        <w:spacing w:line="276" w:lineRule="auto"/>
        <w:jc w:val="both"/>
        <w:rPr>
          <w:rFonts w:asciiTheme="minorHAnsi" w:hAnsiTheme="minorHAnsi"/>
        </w:rPr>
      </w:pPr>
    </w:p>
    <w:p w14:paraId="5DFFBDC9" w14:textId="77777777" w:rsidR="009C2BCF" w:rsidRPr="0034585C" w:rsidRDefault="009C2BCF" w:rsidP="009C2BCF">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14:paraId="3720AAC7" w14:textId="77777777" w:rsidR="009C2BCF" w:rsidRPr="0034585C" w:rsidRDefault="009C2BCF" w:rsidP="009C2BCF">
      <w:pPr>
        <w:spacing w:line="276" w:lineRule="auto"/>
        <w:jc w:val="both"/>
        <w:rPr>
          <w:rFonts w:asciiTheme="minorHAnsi" w:hAnsiTheme="minorHAnsi"/>
        </w:rPr>
      </w:pPr>
    </w:p>
    <w:p w14:paraId="7B445733" w14:textId="77777777" w:rsidR="009C2BCF" w:rsidRPr="0034585C" w:rsidRDefault="009C2BCF" w:rsidP="009C2BCF">
      <w:pPr>
        <w:spacing w:line="276" w:lineRule="auto"/>
        <w:jc w:val="both"/>
        <w:rPr>
          <w:rFonts w:asciiTheme="minorHAnsi" w:hAnsiTheme="minorHAnsi"/>
        </w:rPr>
      </w:pPr>
    </w:p>
    <w:p w14:paraId="07D2479A" w14:textId="77777777" w:rsidR="009C2BCF" w:rsidRPr="0040288C" w:rsidRDefault="009C2BCF" w:rsidP="009C2BCF">
      <w:pPr>
        <w:spacing w:line="276" w:lineRule="auto"/>
        <w:jc w:val="both"/>
        <w:rPr>
          <w:rFonts w:asciiTheme="minorHAnsi" w:eastAsia="Calibri" w:hAnsiTheme="minorHAnsi"/>
          <w:b/>
        </w:rPr>
      </w:pPr>
      <w:r w:rsidRPr="0040288C">
        <w:rPr>
          <w:rFonts w:asciiTheme="minorHAnsi" w:hAnsiTheme="minorHAnsi"/>
          <w:b/>
          <w:noProof/>
          <w:lang w:val="ro-RO" w:eastAsia="ro-RO"/>
        </w:rPr>
        <mc:AlternateContent>
          <mc:Choice Requires="wpg">
            <w:drawing>
              <wp:anchor distT="0" distB="0" distL="114300" distR="114300" simplePos="0" relativeHeight="251668480" behindDoc="1" locked="0" layoutInCell="1" allowOverlap="1" wp14:anchorId="7B60CA1F" wp14:editId="4B3706CA">
                <wp:simplePos x="0" y="0"/>
                <wp:positionH relativeFrom="page">
                  <wp:posOffset>895985</wp:posOffset>
                </wp:positionH>
                <wp:positionV relativeFrom="paragraph">
                  <wp:posOffset>6985</wp:posOffset>
                </wp:positionV>
                <wp:extent cx="6209665" cy="213360"/>
                <wp:effectExtent l="0" t="0" r="635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16289DEF" id="Group_x0020_14" o:spid="_x0000_s1026" style="position:absolute;margin-left:70.55pt;margin-top:.55pt;width:488.95pt;height:16.8pt;z-index:-251648000;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_x0020_1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Pr>
          <w:rFonts w:asciiTheme="minorHAnsi" w:eastAsia="Calibri" w:hAnsiTheme="minorHAnsi"/>
          <w:b/>
        </w:rPr>
        <w:t xml:space="preserve">   </w:t>
      </w:r>
      <w:r w:rsidRPr="0040288C">
        <w:rPr>
          <w:rFonts w:asciiTheme="minorHAnsi" w:eastAsia="Calibri" w:hAnsiTheme="minorHAnsi"/>
          <w:b/>
        </w:rPr>
        <w:t>4.4 Verificarea eligibilității</w:t>
      </w:r>
    </w:p>
    <w:p w14:paraId="29118D07" w14:textId="77777777" w:rsidR="009C2BCF" w:rsidRPr="0034585C" w:rsidRDefault="009C2BCF" w:rsidP="009C2BCF">
      <w:pPr>
        <w:spacing w:line="276" w:lineRule="auto"/>
        <w:jc w:val="both"/>
        <w:rPr>
          <w:rFonts w:asciiTheme="minorHAnsi" w:hAnsiTheme="minorHAnsi"/>
        </w:rPr>
      </w:pPr>
    </w:p>
    <w:p w14:paraId="215C1438" w14:textId="77777777" w:rsidR="009C2BCF" w:rsidRDefault="009C2BCF" w:rsidP="009C2BCF">
      <w:pPr>
        <w:spacing w:line="276" w:lineRule="auto"/>
        <w:jc w:val="both"/>
        <w:rPr>
          <w:rFonts w:asciiTheme="minorHAnsi" w:eastAsia="Calibri" w:hAnsiTheme="minorHAnsi"/>
        </w:rPr>
      </w:pPr>
      <w:r w:rsidRPr="00D16C39">
        <w:rPr>
          <w:rFonts w:asciiTheme="minorHAnsi" w:eastAsia="Calibri" w:hAnsiTheme="minorHAnsi"/>
        </w:rPr>
        <w:t xml:space="preserve">Verificarea criteriilor de eligibilitate: consta in: verificarea eligibilitatii solicitantului, a criteriilor de eligibilitate, a bugetului indicativ al proiectului, a rezonabilitatii preturilor, verificarea viabilitatii economico-financiare </w:t>
      </w:r>
      <w:proofErr w:type="gramStart"/>
      <w:r w:rsidRPr="00D16C39">
        <w:rPr>
          <w:rFonts w:asciiTheme="minorHAnsi" w:eastAsia="Calibri" w:hAnsiTheme="minorHAnsi"/>
        </w:rPr>
        <w:t>a</w:t>
      </w:r>
      <w:proofErr w:type="gramEnd"/>
      <w:r w:rsidRPr="00D16C39">
        <w:rPr>
          <w:rFonts w:asciiTheme="minorHAnsi" w:eastAsia="Calibri" w:hAnsiTheme="minorHAnsi"/>
        </w:rPr>
        <w:t xml:space="preserve"> investitiei, precum si a tuturor documentelor anexate.</w:t>
      </w:r>
    </w:p>
    <w:p w14:paraId="6480778B" w14:textId="77777777" w:rsidR="009C2BCF" w:rsidRDefault="009C2BCF" w:rsidP="009C2BCF">
      <w:pPr>
        <w:spacing w:line="276" w:lineRule="auto"/>
        <w:jc w:val="both"/>
        <w:rPr>
          <w:rFonts w:asciiTheme="minorHAnsi" w:eastAsia="Calibri" w:hAnsiTheme="minorHAnsi"/>
        </w:rPr>
      </w:pPr>
    </w:p>
    <w:p w14:paraId="2F76E91D"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Criteriile de eligibilitate vor fi preluate din fișa tehnică a măsurii din SDL aprobată de către DGDR</w:t>
      </w:r>
    </w:p>
    <w:p w14:paraId="7FD9BA4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AM PNDR.</w:t>
      </w:r>
    </w:p>
    <w:p w14:paraId="5ECD01B9" w14:textId="77777777" w:rsidR="009C2BCF" w:rsidRPr="0034585C" w:rsidRDefault="009C2BCF" w:rsidP="009C2BCF">
      <w:pPr>
        <w:spacing w:line="276" w:lineRule="auto"/>
        <w:jc w:val="both"/>
        <w:rPr>
          <w:rFonts w:asciiTheme="minorHAnsi" w:hAnsiTheme="minorHAnsi"/>
        </w:rPr>
      </w:pPr>
    </w:p>
    <w:p w14:paraId="79C809D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Conform prevederilor PNDR 2014-2020, operațiunile implementate prin LEADER trebuie să îndeplinească </w:t>
      </w:r>
      <w:proofErr w:type="gramStart"/>
      <w:r w:rsidRPr="0034585C">
        <w:rPr>
          <w:rFonts w:asciiTheme="minorHAnsi" w:eastAsia="Calibri" w:hAnsiTheme="minorHAnsi"/>
        </w:rPr>
        <w:t>cel  puțin</w:t>
      </w:r>
      <w:proofErr w:type="gramEnd"/>
      <w:r w:rsidRPr="0034585C">
        <w:rPr>
          <w:rFonts w:asciiTheme="minorHAnsi" w:eastAsia="Calibri" w:hAnsiTheme="minorHAnsi"/>
        </w:rPr>
        <w:t xml:space="preserve">  condițiile  generale  de  eligibilitate  prevăzute  în  Regulamentul  (UE)  nr.</w:t>
      </w:r>
    </w:p>
    <w:p w14:paraId="0A2DA18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1305/2013, Regulamentul (UE) nr. 1303/2013, precum și cele prevăzute în cap. 8.1 din PNDR și să</w:t>
      </w:r>
    </w:p>
    <w:p w14:paraId="139B2CD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contribuie la atingerea obiectivelor stabilite în SDL.</w:t>
      </w:r>
    </w:p>
    <w:p w14:paraId="4313D154" w14:textId="77777777" w:rsidR="009C2BCF" w:rsidRPr="0034585C" w:rsidRDefault="009C2BCF" w:rsidP="009C2BCF">
      <w:pPr>
        <w:spacing w:line="276" w:lineRule="auto"/>
        <w:jc w:val="both"/>
        <w:rPr>
          <w:rFonts w:asciiTheme="minorHAnsi" w:hAnsiTheme="minorHAnsi"/>
        </w:rPr>
      </w:pPr>
    </w:p>
    <w:p w14:paraId="6A52573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73E88855" w14:textId="77777777" w:rsidR="009C2BCF" w:rsidRPr="0034585C" w:rsidRDefault="009C2BCF" w:rsidP="009C2BCF">
      <w:pPr>
        <w:spacing w:line="276" w:lineRule="auto"/>
        <w:jc w:val="both"/>
        <w:rPr>
          <w:rFonts w:asciiTheme="minorHAnsi" w:hAnsiTheme="minorHAnsi"/>
        </w:rPr>
      </w:pPr>
    </w:p>
    <w:p w14:paraId="3AC31D4A" w14:textId="5C8BCDCF"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În ceea ce privește proiectele de servicii, pentru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evita crearea de condiții artificiale, un solicitant (inclusiv acționarii/asociații majoritari) poate depune mai multe proiecte simultan la două sau mai multe GAL-uri din același județ, județe diferite sau la același GAL, în cadrul</w:t>
      </w:r>
      <w:r w:rsidR="00A22C56">
        <w:rPr>
          <w:rFonts w:asciiTheme="minorHAnsi" w:eastAsia="Calibri" w:hAnsiTheme="minorHAnsi"/>
        </w:rPr>
        <w:t xml:space="preserve"> </w:t>
      </w:r>
      <w:r w:rsidR="00A22C56" w:rsidRPr="00A22C56">
        <w:rPr>
          <w:rFonts w:asciiTheme="minorHAnsi" w:eastAsia="Calibri" w:hAnsiTheme="minorHAnsi"/>
        </w:rPr>
        <w:t>aceluiași apel sau al</w:t>
      </w:r>
      <w:r w:rsidRPr="0034585C">
        <w:rPr>
          <w:rFonts w:asciiTheme="minorHAnsi" w:eastAsia="Calibri" w:hAnsiTheme="minorHAnsi"/>
        </w:rPr>
        <w:t xml:space="preserve"> unor apeluri de selecție diferite, respectând, pe lângă condițiile minime menționate mai sus, următoarele condiții:</w:t>
      </w:r>
    </w:p>
    <w:p w14:paraId="6A4775D3" w14:textId="77777777" w:rsidR="009C2BCF" w:rsidRPr="0034585C" w:rsidRDefault="009C2BCF" w:rsidP="009C2BCF">
      <w:pPr>
        <w:spacing w:line="276" w:lineRule="auto"/>
        <w:jc w:val="both"/>
        <w:rPr>
          <w:rFonts w:asciiTheme="minorHAnsi" w:hAnsiTheme="minorHAnsi"/>
        </w:rPr>
      </w:pPr>
    </w:p>
    <w:p w14:paraId="5280069A" w14:textId="77777777" w:rsidR="009C2BCF" w:rsidRPr="00494B4C" w:rsidRDefault="009C2BCF" w:rsidP="009C2BCF">
      <w:pPr>
        <w:pStyle w:val="ListParagraph"/>
        <w:numPr>
          <w:ilvl w:val="0"/>
          <w:numId w:val="20"/>
        </w:numPr>
        <w:spacing w:line="276" w:lineRule="auto"/>
        <w:jc w:val="both"/>
        <w:rPr>
          <w:rFonts w:eastAsia="Calibri"/>
          <w:sz w:val="24"/>
          <w:szCs w:val="24"/>
        </w:rPr>
      </w:pPr>
      <w:r w:rsidRPr="00494B4C">
        <w:rPr>
          <w:rFonts w:eastAsia="Calibri"/>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148A31D1" w14:textId="77777777" w:rsidR="009C2BCF" w:rsidRPr="00494B4C" w:rsidRDefault="009C2BCF" w:rsidP="009C2BCF">
      <w:pPr>
        <w:pStyle w:val="ListParagraph"/>
        <w:numPr>
          <w:ilvl w:val="0"/>
          <w:numId w:val="20"/>
        </w:numPr>
        <w:spacing w:line="276" w:lineRule="auto"/>
        <w:jc w:val="both"/>
        <w:rPr>
          <w:rFonts w:eastAsia="Calibri"/>
          <w:sz w:val="24"/>
          <w:szCs w:val="24"/>
        </w:rPr>
      </w:pPr>
      <w:r w:rsidRPr="00494B4C">
        <w:rPr>
          <w:rFonts w:eastAsia="Calibri"/>
          <w:sz w:val="24"/>
          <w:szCs w:val="24"/>
        </w:rPr>
        <w:t>acțiunile propuse prin noul proiect să nu fie identice cu acțiunile unui proiect anterior depus de către același solicitant în cadrul aceluiași GAL și finanțat.</w:t>
      </w:r>
    </w:p>
    <w:p w14:paraId="14A5D9AC" w14:textId="30F8F5FE" w:rsidR="009C2BCF" w:rsidRDefault="00A22C56" w:rsidP="009C2BCF">
      <w:pPr>
        <w:spacing w:line="276" w:lineRule="auto"/>
        <w:jc w:val="both"/>
        <w:rPr>
          <w:rFonts w:asciiTheme="minorHAnsi" w:hAnsiTheme="minorHAnsi"/>
        </w:rPr>
      </w:pPr>
      <w:r w:rsidRPr="00A22C56">
        <w:rPr>
          <w:rFonts w:asciiTheme="minorHAnsi" w:hAnsiTheme="minorHAnsi"/>
        </w:rPr>
        <w:t xml:space="preserve">Atenție! Atât în cazul proiectelor de servicii, cât și în cazul celor de investiții, un solicitant nu poate depune mai mult de un proiect pe o măsură în cadrul aceleiaşi sesiuni lansate de GAL.  </w:t>
      </w:r>
    </w:p>
    <w:p w14:paraId="5A01D8C1" w14:textId="77777777" w:rsidR="00A22C56" w:rsidRPr="0034585C" w:rsidRDefault="00A22C56" w:rsidP="009C2BCF">
      <w:pPr>
        <w:spacing w:line="276" w:lineRule="auto"/>
        <w:jc w:val="both"/>
        <w:rPr>
          <w:rFonts w:asciiTheme="minorHAnsi" w:hAnsiTheme="minorHAnsi"/>
        </w:rPr>
      </w:pPr>
    </w:p>
    <w:p w14:paraId="399C5E8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3EE3EA24" w14:textId="77777777" w:rsidR="009C2BCF" w:rsidRPr="0034585C" w:rsidRDefault="009C2BCF" w:rsidP="009C2BCF">
      <w:pPr>
        <w:spacing w:line="276" w:lineRule="auto"/>
        <w:jc w:val="both"/>
        <w:rPr>
          <w:rFonts w:asciiTheme="minorHAnsi" w:hAnsiTheme="minorHAnsi"/>
        </w:rPr>
      </w:pPr>
    </w:p>
    <w:p w14:paraId="489A334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Solicitantul trebuie să se regăsească în categoria de beneficiari eligibili menționați în fișa măsurii</w:t>
      </w:r>
    </w:p>
    <w:p w14:paraId="5EAE2094" w14:textId="77777777" w:rsidR="009C2BCF" w:rsidRPr="0034585C" w:rsidRDefault="009C2BCF" w:rsidP="009C2BCF">
      <w:pPr>
        <w:spacing w:line="276" w:lineRule="auto"/>
        <w:jc w:val="both"/>
        <w:rPr>
          <w:rFonts w:asciiTheme="minorHAnsi" w:hAnsiTheme="minorHAnsi"/>
        </w:rPr>
      </w:pPr>
      <w:r w:rsidRPr="0034585C">
        <w:rPr>
          <w:rFonts w:asciiTheme="minorHAnsi" w:eastAsia="Calibri" w:hAnsiTheme="minorHAnsi"/>
        </w:rPr>
        <w:t>din SDL.</w:t>
      </w:r>
      <w:r>
        <w:rPr>
          <w:rFonts w:asciiTheme="minorHAnsi" w:eastAsia="Calibri" w:hAnsiTheme="minorHAnsi"/>
        </w:rPr>
        <w:t xml:space="preserve"> </w:t>
      </w:r>
    </w:p>
    <w:p w14:paraId="5924BC49" w14:textId="77777777" w:rsidR="009C2BCF" w:rsidRPr="0034585C" w:rsidRDefault="009C2BCF" w:rsidP="009C2BCF">
      <w:pPr>
        <w:spacing w:line="276" w:lineRule="auto"/>
        <w:jc w:val="both"/>
        <w:rPr>
          <w:rFonts w:asciiTheme="minorHAnsi" w:eastAsia="Calibri" w:hAnsiTheme="minorHAnsi"/>
        </w:rPr>
      </w:pPr>
      <w:proofErr w:type="gramStart"/>
      <w:r w:rsidRPr="0034585C">
        <w:rPr>
          <w:rFonts w:asciiTheme="minorHAnsi" w:eastAsia="Calibri" w:hAnsiTheme="minorHAnsi"/>
        </w:rPr>
        <w:t>Localizarea  proiectului</w:t>
      </w:r>
      <w:proofErr w:type="gramEnd"/>
      <w:r w:rsidRPr="0034585C">
        <w:rPr>
          <w:rFonts w:asciiTheme="minorHAnsi" w:eastAsia="Calibri" w:hAnsiTheme="minorHAnsi"/>
        </w:rPr>
        <w:t>/investiția,  respectiv  toate  cheltuielile  aferente  implementării proiectelor trebuie să fie efectuate pe teritoriul GAL.</w:t>
      </w:r>
    </w:p>
    <w:p w14:paraId="71581349" w14:textId="77777777" w:rsidR="009C2BCF" w:rsidRPr="0034585C" w:rsidRDefault="009C2BCF" w:rsidP="009C2BCF">
      <w:pPr>
        <w:spacing w:line="276" w:lineRule="auto"/>
        <w:jc w:val="both"/>
        <w:rPr>
          <w:rFonts w:asciiTheme="minorHAnsi" w:hAnsiTheme="minorHAnsi"/>
        </w:rPr>
      </w:pPr>
    </w:p>
    <w:p w14:paraId="5AE8BE65" w14:textId="2E973AAE"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w:t>
      </w:r>
      <w:r w:rsidR="00A22C56">
        <w:rPr>
          <w:rFonts w:asciiTheme="minorHAnsi" w:eastAsia="Calibri" w:hAnsiTheme="minorHAnsi"/>
        </w:rPr>
        <w:t>,</w:t>
      </w:r>
      <w:r w:rsidR="00A22C56" w:rsidRPr="00A22C56">
        <w:rPr>
          <w:rFonts w:asciiTheme="minorHAnsi" w:eastAsia="Calibri" w:hAnsiTheme="minorHAnsi"/>
        </w:rPr>
        <w:t xml:space="preserve"> informare, organizare evenimente etc</w:t>
      </w:r>
      <w:r w:rsidRPr="0034585C">
        <w:rPr>
          <w:rFonts w:asciiTheme="minorHAnsi" w:eastAsia="Calibri" w:hAnsiTheme="minorHAnsi"/>
        </w:rPr>
        <w:t>),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14:paraId="2DDD11AB" w14:textId="77777777" w:rsidR="009C2BCF" w:rsidRPr="0034585C" w:rsidRDefault="009C2BCF" w:rsidP="009C2BCF">
      <w:pPr>
        <w:spacing w:line="276" w:lineRule="auto"/>
        <w:jc w:val="both"/>
        <w:rPr>
          <w:rFonts w:asciiTheme="minorHAnsi" w:hAnsiTheme="minorHAnsi"/>
        </w:rPr>
      </w:pPr>
    </w:p>
    <w:p w14:paraId="14FB92F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Pentru proiectele de investiții/cu sprijin forfetar, în cazul în care proiectul este amplasat atât pe teritoriul GAL, cât și în zona adiacentă acestuia, finanțarea proiectului este eligibilă cu respectarea </w:t>
      </w:r>
      <w:r w:rsidRPr="0034585C">
        <w:rPr>
          <w:rFonts w:asciiTheme="minorHAnsi" w:eastAsia="Calibri" w:hAnsiTheme="minorHAnsi"/>
        </w:rPr>
        <w:lastRenderedPageBreak/>
        <w:t>următoarelor condiții: solicitantul să aibă sediu sau punct de lucru pe teritor</w:t>
      </w:r>
      <w:r>
        <w:rPr>
          <w:rFonts w:asciiTheme="minorHAnsi" w:eastAsia="Calibri" w:hAnsiTheme="minorHAnsi"/>
        </w:rPr>
        <w:t>iul acoperit de GAL, investiția</w:t>
      </w:r>
      <w:r w:rsidRPr="0034585C">
        <w:rPr>
          <w:rFonts w:asciiTheme="minorHAnsi" w:eastAsia="Calibri" w:hAnsiTheme="minorHAnsi"/>
        </w:rPr>
        <w:t xml:space="preserve"> </w:t>
      </w:r>
      <w:proofErr w:type="gramStart"/>
      <w:r w:rsidRPr="0034585C">
        <w:rPr>
          <w:rFonts w:asciiTheme="minorHAnsi" w:eastAsia="Calibri" w:hAnsiTheme="minorHAnsi"/>
        </w:rPr>
        <w:t>să  se</w:t>
      </w:r>
      <w:proofErr w:type="gramEnd"/>
      <w:r w:rsidRPr="0034585C">
        <w:rPr>
          <w:rFonts w:asciiTheme="minorHAnsi" w:eastAsia="Calibri" w:hAnsiTheme="minorHAnsi"/>
        </w:rPr>
        <w:t xml:space="preserve">  realizeze  pe  teritoriul  GAL  și  ponderea  cea  mai  mare  a  exploatației  agricole (suprafața agricolă/numărul de animale) să se afle pe teritoriul GAL.</w:t>
      </w:r>
    </w:p>
    <w:p w14:paraId="12417F92" w14:textId="77777777" w:rsidR="009C2BCF" w:rsidRPr="0034585C" w:rsidRDefault="009C2BCF" w:rsidP="009C2BCF">
      <w:pPr>
        <w:spacing w:line="276" w:lineRule="auto"/>
        <w:jc w:val="both"/>
        <w:rPr>
          <w:rFonts w:asciiTheme="minorHAnsi" w:hAnsiTheme="minorHAnsi"/>
        </w:rPr>
      </w:pPr>
    </w:p>
    <w:p w14:paraId="75C7D13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14:paraId="0DB20845" w14:textId="77777777" w:rsidR="009C2BCF" w:rsidRPr="0034585C" w:rsidRDefault="009C2BCF" w:rsidP="009C2BCF">
      <w:pPr>
        <w:spacing w:line="276" w:lineRule="auto"/>
        <w:jc w:val="both"/>
        <w:rPr>
          <w:rFonts w:asciiTheme="minorHAnsi" w:hAnsiTheme="minorHAnsi"/>
        </w:rPr>
      </w:pPr>
    </w:p>
    <w:p w14:paraId="01F3F817"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w:t>
      </w:r>
      <w:proofErr w:type="gramStart"/>
      <w:r w:rsidRPr="0034585C">
        <w:rPr>
          <w:rFonts w:asciiTheme="minorHAnsi" w:eastAsia="Calibri" w:hAnsiTheme="minorHAnsi"/>
        </w:rPr>
        <w:t>Schemei  de</w:t>
      </w:r>
      <w:proofErr w:type="gramEnd"/>
      <w:r w:rsidRPr="0034585C">
        <w:rPr>
          <w:rFonts w:asciiTheme="minorHAnsi" w:eastAsia="Calibri" w:hAnsiTheme="minorHAnsi"/>
        </w:rPr>
        <w:t xml:space="preserve"> ajutor  de minimis  “Sprijin pentru implementarea acțiunilor în cadrul strategiei de dezvoltare locală” care se aprobă prin ordin al Ministrului Agriculturii și Dezvoltării Rurale.</w:t>
      </w:r>
    </w:p>
    <w:p w14:paraId="0781469A" w14:textId="77777777" w:rsidR="009C2BCF" w:rsidRPr="0034585C" w:rsidRDefault="009C2BCF" w:rsidP="009C2BCF">
      <w:pPr>
        <w:spacing w:line="276" w:lineRule="auto"/>
        <w:jc w:val="both"/>
        <w:rPr>
          <w:rFonts w:asciiTheme="minorHAnsi" w:hAnsiTheme="minorHAnsi"/>
        </w:rPr>
      </w:pPr>
    </w:p>
    <w:p w14:paraId="057E36ED" w14:textId="77777777" w:rsidR="009C2BCF" w:rsidRPr="0034585C" w:rsidRDefault="009C2BCF" w:rsidP="009C2BCF">
      <w:pPr>
        <w:spacing w:line="276" w:lineRule="auto"/>
        <w:jc w:val="both"/>
        <w:rPr>
          <w:rFonts w:asciiTheme="minorHAnsi" w:eastAsia="Calibri" w:hAnsiTheme="minorHAnsi"/>
        </w:rPr>
      </w:pPr>
      <w:proofErr w:type="gramStart"/>
      <w:r w:rsidRPr="0034585C">
        <w:rPr>
          <w:rFonts w:asciiTheme="minorHAnsi" w:eastAsia="Calibri" w:hAnsiTheme="minorHAnsi"/>
        </w:rPr>
        <w:t>Un  solicitant</w:t>
      </w:r>
      <w:proofErr w:type="gramEnd"/>
      <w:r w:rsidRPr="0034585C">
        <w:rPr>
          <w:rFonts w:asciiTheme="minorHAnsi" w:eastAsia="Calibri" w:hAnsiTheme="minorHAnsi"/>
        </w:rPr>
        <w:t>/beneficiar,  după  caz,  poate  obţine  finanţare  nerambursabilă  din  FEADR  şi  de  la bugetul de stat pentru mai multe proiecte de investiţii depuse pentru măsuri/sub-măsuri din cadrul PNDR 2014-2020, cu îndeplinirea cumulativă a următoarelor condiţii:</w:t>
      </w:r>
    </w:p>
    <w:p w14:paraId="560DD65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a) respectarea condiţiilor de eligibilitate ale acestuia şi a regulilor ajutoarelor de stat, respectiv a</w:t>
      </w:r>
    </w:p>
    <w:p w14:paraId="6BE39CC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celor de minimis, după caz;</w:t>
      </w:r>
    </w:p>
    <w:p w14:paraId="160319F9"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b) nu sunt create condiţiile pentru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obţine în mod necuvenit un avantaj, în sensul prevederilor art.</w:t>
      </w:r>
    </w:p>
    <w:p w14:paraId="1008339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7A4D31EF" w14:textId="0ADABB9A" w:rsidR="00A22C56" w:rsidRPr="00A22C56" w:rsidRDefault="009C2BCF" w:rsidP="00A22C56">
      <w:pPr>
        <w:spacing w:line="276" w:lineRule="auto"/>
        <w:jc w:val="both"/>
        <w:rPr>
          <w:rFonts w:asciiTheme="minorHAnsi" w:eastAsia="Calibri" w:hAnsiTheme="minorHAnsi"/>
        </w:rPr>
      </w:pPr>
      <w:r w:rsidRPr="0034585C">
        <w:rPr>
          <w:rFonts w:asciiTheme="minorHAnsi" w:eastAsia="Calibri" w:hAnsiTheme="minorHAnsi"/>
        </w:rPr>
        <w:t xml:space="preserve">c) prezentarea dovezii cofinanţării private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investiţiei, prin extras de cont şi/sau contract de credit acordat în vederea implementării proiectului</w:t>
      </w:r>
      <w:r w:rsidR="00A22C56" w:rsidRPr="00A22C56">
        <w:t xml:space="preserve"> </w:t>
      </w:r>
      <w:r w:rsidR="00A22C56" w:rsidRPr="00A22C56">
        <w:rPr>
          <w:rFonts w:asciiTheme="minorHAnsi" w:eastAsia="Calibri" w:hAnsiTheme="minorHAnsi"/>
        </w:rPr>
        <w:t>În cazul în care dovada cofinanţării se prezintă prin extras de cont, acesta va fi însoţit şi de angajamentul solicitantului că minimum 50% din disponibilul prezentat va fi destinat plăţilor aferente implementării proiectului. Atât extrasul de cont, cât şi contractul de credit vor menţiona valoarea totală a cofinanţării private. Verificările, în acest din urmă caz, se vor face la depunerea primei cereri de plată şi vor viza justificarea modului de utilizare a sumei din extrasul de cont reprezentând dovada cofinanţării private, respectiv că suma din soldul contului beneficiarului, conform extrasului emis cu cel mult 15 zile înainte de data depunerii primei cereri de plată, şi suma cheltuielilor aferente proiectului realizate până la acel moment acoperă 50% din valoarea cofinanţării. La depunerea următoarelor cereri de plată, condiţia prezentării extrasului de cont, în vederea verificării operaţiunilor întreprinse, nu se mai aplică.</w:t>
      </w:r>
    </w:p>
    <w:p w14:paraId="7E81A092" w14:textId="77777777" w:rsidR="00A22C56" w:rsidRPr="00A22C56" w:rsidRDefault="00A22C56" w:rsidP="00A22C56">
      <w:pPr>
        <w:spacing w:line="276" w:lineRule="auto"/>
        <w:jc w:val="both"/>
        <w:rPr>
          <w:rFonts w:asciiTheme="minorHAnsi" w:eastAsia="Calibri" w:hAnsiTheme="minorHAnsi"/>
        </w:rPr>
      </w:pPr>
    </w:p>
    <w:p w14:paraId="25B0AC75" w14:textId="045BBA65" w:rsidR="009C2BCF" w:rsidRDefault="00A22C56" w:rsidP="00A22C56">
      <w:pPr>
        <w:spacing w:line="276" w:lineRule="auto"/>
        <w:jc w:val="both"/>
        <w:rPr>
          <w:rFonts w:asciiTheme="minorHAnsi" w:eastAsia="Calibri" w:hAnsiTheme="minorHAnsi"/>
        </w:rPr>
      </w:pPr>
      <w:r w:rsidRPr="00A22C56">
        <w:rPr>
          <w:rFonts w:asciiTheme="minorHAnsi" w:eastAsia="Calibri" w:hAnsiTheme="minorHAnsi"/>
        </w:rPr>
        <w:lastRenderedPageBreak/>
        <w:t>În cazul depunerii mai multor cereri de finanțare, solicitantul/ beneficiarul, după caz, trebuie să dovedească existenţa cofinanţării private pentru toate proiectele</w:t>
      </w:r>
      <w:r w:rsidR="009C2BCF" w:rsidRPr="0034585C">
        <w:rPr>
          <w:rFonts w:asciiTheme="minorHAnsi" w:eastAsia="Calibri" w:hAnsiTheme="minorHAnsi"/>
        </w:rPr>
        <w:t>.</w:t>
      </w:r>
    </w:p>
    <w:p w14:paraId="05D4D49B" w14:textId="77777777" w:rsidR="009C2BCF" w:rsidRPr="0034585C" w:rsidRDefault="009C2BCF" w:rsidP="009C2BCF">
      <w:pPr>
        <w:spacing w:line="276" w:lineRule="auto"/>
        <w:jc w:val="both"/>
        <w:rPr>
          <w:rFonts w:asciiTheme="minorHAnsi" w:hAnsiTheme="minorHAnsi"/>
        </w:rPr>
      </w:pPr>
    </w:p>
    <w:p w14:paraId="2E04522F" w14:textId="77777777" w:rsidR="009C2BCF" w:rsidRPr="0034585C" w:rsidRDefault="009C2BCF" w:rsidP="009C2BCF">
      <w:pPr>
        <w:spacing w:line="276" w:lineRule="auto"/>
        <w:jc w:val="both"/>
        <w:rPr>
          <w:rFonts w:asciiTheme="minorHAnsi" w:hAnsiTheme="minorHAnsi"/>
        </w:rPr>
      </w:pPr>
    </w:p>
    <w:p w14:paraId="76D198F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Evaluarea proiectelor se efectuează fără obligativitatea prezentării documentului care atestă evaluarea impactului preconizat asupra mediului şi/sau de evaluare adecvată, respectiv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acordului de mediu/avizului Natura 2000. Aceste documente se vor prezenta cu respectarea prevederilor HG nr. 226/2015, cu modificările și completările ulterioare.</w:t>
      </w:r>
    </w:p>
    <w:p w14:paraId="61E5DE92" w14:textId="77777777" w:rsidR="009C2BCF" w:rsidRPr="0034585C" w:rsidRDefault="009C2BCF" w:rsidP="009C2BCF">
      <w:pPr>
        <w:spacing w:line="276" w:lineRule="auto"/>
        <w:jc w:val="both"/>
        <w:rPr>
          <w:rFonts w:asciiTheme="minorHAnsi" w:hAnsiTheme="minorHAnsi"/>
        </w:rPr>
      </w:pPr>
    </w:p>
    <w:p w14:paraId="4A9872B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va utiliza formularul „ </w:t>
      </w:r>
      <w:r>
        <w:rPr>
          <w:rFonts w:asciiTheme="minorHAnsi" w:eastAsia="Calibri" w:hAnsiTheme="minorHAnsi"/>
        </w:rPr>
        <w:t xml:space="preserve">Fișa de verificare </w:t>
      </w:r>
      <w:proofErr w:type="gramStart"/>
      <w:r>
        <w:rPr>
          <w:rFonts w:asciiTheme="minorHAnsi" w:eastAsia="Calibri" w:hAnsiTheme="minorHAnsi"/>
        </w:rPr>
        <w:t>a</w:t>
      </w:r>
      <w:proofErr w:type="gramEnd"/>
      <w:r>
        <w:rPr>
          <w:rFonts w:asciiTheme="minorHAnsi" w:eastAsia="Calibri" w:hAnsiTheme="minorHAnsi"/>
        </w:rPr>
        <w:t xml:space="preserve"> eligibilitatii proiectului</w:t>
      </w:r>
      <w:r w:rsidRPr="0034585C">
        <w:rPr>
          <w:rFonts w:asciiTheme="minorHAnsi" w:eastAsia="Calibri" w:hAnsiTheme="minorHAnsi"/>
        </w:rPr>
        <w:t>”, aferent fiecărei măsuri din SDL şi anexă la Ghidul Solicitatului.</w:t>
      </w:r>
    </w:p>
    <w:p w14:paraId="55758AA1" w14:textId="77777777" w:rsidR="009C2BCF" w:rsidRPr="0034585C" w:rsidRDefault="009C2BCF" w:rsidP="009C2BCF">
      <w:pPr>
        <w:spacing w:line="276" w:lineRule="auto"/>
        <w:jc w:val="both"/>
        <w:rPr>
          <w:rFonts w:asciiTheme="minorHAnsi" w:hAnsiTheme="minorHAnsi"/>
        </w:rPr>
      </w:pPr>
    </w:p>
    <w:p w14:paraId="19542C8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Notă! Procesul de evaluare a fiecărei cereri de finanțare presupune obligatoriu verificarea tuturor criteriilor de eligibilitate, chiar dacă, pe parcurs, experții verificatori constată neîndeplinirea unuia sau mai multor criterii.</w:t>
      </w:r>
    </w:p>
    <w:p w14:paraId="4D3C7841" w14:textId="77777777" w:rsidR="009C2BCF" w:rsidRPr="0034585C" w:rsidRDefault="009C2BCF" w:rsidP="009C2BCF">
      <w:pPr>
        <w:spacing w:line="276" w:lineRule="auto"/>
        <w:jc w:val="both"/>
        <w:rPr>
          <w:rFonts w:asciiTheme="minorHAnsi" w:hAnsiTheme="minorHAnsi"/>
        </w:rPr>
      </w:pPr>
    </w:p>
    <w:p w14:paraId="23DE273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14:paraId="1C93150A" w14:textId="77777777" w:rsidR="009C2BCF" w:rsidRPr="0034585C" w:rsidRDefault="009C2BCF" w:rsidP="009C2BCF">
      <w:pPr>
        <w:spacing w:line="276" w:lineRule="auto"/>
        <w:jc w:val="both"/>
        <w:rPr>
          <w:rFonts w:asciiTheme="minorHAnsi" w:hAnsiTheme="minorHAnsi"/>
        </w:rPr>
      </w:pPr>
    </w:p>
    <w:p w14:paraId="519AF2F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w:t>
      </w:r>
      <w:proofErr w:type="gramStart"/>
      <w:r w:rsidRPr="0034585C">
        <w:rPr>
          <w:rFonts w:asciiTheme="minorHAnsi" w:eastAsia="Calibri" w:hAnsiTheme="minorHAnsi"/>
        </w:rPr>
        <w:t>formularului ,</w:t>
      </w:r>
      <w:proofErr w:type="gramEnd"/>
      <w:r w:rsidRPr="0034585C">
        <w:rPr>
          <w:rFonts w:asciiTheme="minorHAnsi" w:eastAsia="Calibri" w:hAnsiTheme="minorHAnsi"/>
        </w:rPr>
        <w:t xml:space="preserve">, Fișa de verificare în teren” </w:t>
      </w:r>
      <w:r>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14:paraId="4068529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Expertul evaluator poate să solicite informații suplimentare în etapa de verificare a eligibilității, dacă este cazul, în următoarele </w:t>
      </w:r>
      <w:proofErr w:type="gramStart"/>
      <w:r w:rsidRPr="0034585C">
        <w:rPr>
          <w:rFonts w:asciiTheme="minorHAnsi" w:eastAsia="Calibri" w:hAnsiTheme="minorHAnsi"/>
        </w:rPr>
        <w:t>situații :</w:t>
      </w:r>
      <w:proofErr w:type="gramEnd"/>
    </w:p>
    <w:p w14:paraId="7D342DCF" w14:textId="77777777" w:rsidR="009C2BCF" w:rsidRPr="00705B0E" w:rsidRDefault="009C2BCF" w:rsidP="009C2BCF">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14:paraId="55CE53B0" w14:textId="77777777" w:rsidR="009C2BCF" w:rsidRPr="00705B0E" w:rsidRDefault="009C2BCF" w:rsidP="009C2BCF">
      <w:pPr>
        <w:pStyle w:val="ListParagraph"/>
        <w:numPr>
          <w:ilvl w:val="0"/>
          <w:numId w:val="23"/>
        </w:numPr>
        <w:spacing w:line="276" w:lineRule="auto"/>
        <w:jc w:val="both"/>
        <w:rPr>
          <w:rFonts w:eastAsia="Calibri"/>
          <w:sz w:val="24"/>
          <w:szCs w:val="24"/>
        </w:rPr>
      </w:pPr>
      <w:proofErr w:type="gramStart"/>
      <w:r w:rsidRPr="00705B0E">
        <w:rPr>
          <w:rFonts w:eastAsia="Calibri"/>
          <w:sz w:val="24"/>
          <w:szCs w:val="24"/>
        </w:rPr>
        <w:t>prezentarea  unor</w:t>
      </w:r>
      <w:proofErr w:type="gramEnd"/>
      <w:r w:rsidRPr="00705B0E">
        <w:rPr>
          <w:rFonts w:eastAsia="Calibri"/>
          <w:sz w:val="24"/>
          <w:szCs w:val="24"/>
        </w:rPr>
        <w:t xml:space="preserve">  informații  contradictorii  în  cadrul  documentelor  aferente  cererii  de finanțare;</w:t>
      </w:r>
    </w:p>
    <w:p w14:paraId="676D5995" w14:textId="77777777" w:rsidR="009C2BCF" w:rsidRPr="00705B0E" w:rsidRDefault="009C2BCF" w:rsidP="009C2BCF">
      <w:pPr>
        <w:pStyle w:val="ListParagraph"/>
        <w:numPr>
          <w:ilvl w:val="0"/>
          <w:numId w:val="23"/>
        </w:numPr>
        <w:spacing w:line="276" w:lineRule="auto"/>
        <w:jc w:val="both"/>
        <w:rPr>
          <w:rFonts w:eastAsia="Calibri"/>
          <w:sz w:val="24"/>
          <w:szCs w:val="24"/>
        </w:rPr>
      </w:pPr>
      <w:r w:rsidRPr="00705B0E">
        <w:rPr>
          <w:rFonts w:eastAsia="Calibri"/>
          <w:sz w:val="24"/>
          <w:szCs w:val="24"/>
        </w:rPr>
        <w:t>necesitatea   prezentării   unor   documente   suplimentare   fără   înlocuirea   documentelor</w:t>
      </w:r>
    </w:p>
    <w:p w14:paraId="69129061" w14:textId="77777777" w:rsidR="009C2BCF" w:rsidRPr="00705B0E" w:rsidRDefault="009C2BCF" w:rsidP="009C2BCF">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14:paraId="0839BE9F" w14:textId="77777777" w:rsidR="009C2BCF" w:rsidRPr="00904234" w:rsidRDefault="009C2BCF" w:rsidP="009C2BCF">
      <w:pPr>
        <w:pStyle w:val="ListParagraph"/>
        <w:numPr>
          <w:ilvl w:val="0"/>
          <w:numId w:val="23"/>
        </w:numPr>
        <w:spacing w:line="276" w:lineRule="auto"/>
        <w:jc w:val="both"/>
      </w:pPr>
      <w:r w:rsidRPr="00904234">
        <w:rPr>
          <w:rFonts w:eastAsia="Calibri"/>
          <w:sz w:val="24"/>
          <w:szCs w:val="24"/>
        </w:rPr>
        <w:t>necesitatea corectării bugetului indicativ.</w:t>
      </w:r>
    </w:p>
    <w:p w14:paraId="2A528406" w14:textId="77777777" w:rsidR="009C2BCF" w:rsidRPr="0034585C" w:rsidRDefault="009C2BCF" w:rsidP="009C2BCF">
      <w:pPr>
        <w:spacing w:line="276" w:lineRule="auto"/>
        <w:jc w:val="both"/>
        <w:rPr>
          <w:rFonts w:asciiTheme="minorHAnsi" w:hAnsiTheme="minorHAnsi"/>
        </w:rPr>
      </w:pPr>
    </w:p>
    <w:p w14:paraId="3A9F9EBD" w14:textId="77777777" w:rsidR="009C2BCF" w:rsidRDefault="009C2BCF" w:rsidP="009C2BCF">
      <w:pPr>
        <w:spacing w:line="276" w:lineRule="auto"/>
        <w:jc w:val="both"/>
        <w:rPr>
          <w:rFonts w:asciiTheme="minorHAnsi" w:eastAsia="Calibri" w:hAnsiTheme="minorHAnsi"/>
        </w:rPr>
      </w:pPr>
    </w:p>
    <w:p w14:paraId="18999A38" w14:textId="77777777" w:rsidR="009C2BCF" w:rsidRDefault="009C2BCF" w:rsidP="009C2BCF">
      <w:pPr>
        <w:spacing w:line="276" w:lineRule="auto"/>
        <w:jc w:val="both"/>
        <w:rPr>
          <w:rFonts w:asciiTheme="minorHAnsi" w:eastAsia="Calibri" w:hAnsiTheme="minorHAnsi"/>
        </w:rPr>
      </w:pPr>
      <w:r w:rsidRPr="00D16C39">
        <w:rPr>
          <w:rFonts w:asciiTheme="minorHAnsi" w:eastAsia="Calibri" w:hAnsiTheme="minorHAnsi"/>
        </w:rPr>
        <w:t xml:space="preserve">In situatia in care exista criterii de eligibilitate care necesita clarificari suplimentare, va fi intocmita o Fisa de solicitare </w:t>
      </w:r>
      <w:proofErr w:type="gramStart"/>
      <w:r w:rsidRPr="00D16C39">
        <w:rPr>
          <w:rFonts w:asciiTheme="minorHAnsi" w:eastAsia="Calibri" w:hAnsiTheme="minorHAnsi"/>
        </w:rPr>
        <w:t>a</w:t>
      </w:r>
      <w:proofErr w:type="gramEnd"/>
      <w:r w:rsidRPr="00D16C39">
        <w:rPr>
          <w:rFonts w:asciiTheme="minorHAnsi" w:eastAsia="Calibri" w:hAnsiTheme="minorHAnsi"/>
        </w:rPr>
        <w:t xml:space="preserve"> informatiilor suplimentare, prin care se va solicita prezentarea de informatii si documente suplimentare. In urma verificarii eligibilitatii va fi completata fisa de verificare </w:t>
      </w:r>
      <w:proofErr w:type="gramStart"/>
      <w:r w:rsidRPr="00D16C39">
        <w:rPr>
          <w:rFonts w:asciiTheme="minorHAnsi" w:eastAsia="Calibri" w:hAnsiTheme="minorHAnsi"/>
        </w:rPr>
        <w:t>a</w:t>
      </w:r>
      <w:proofErr w:type="gramEnd"/>
      <w:r w:rsidRPr="00D16C39">
        <w:rPr>
          <w:rFonts w:asciiTheme="minorHAnsi" w:eastAsia="Calibri" w:hAnsiTheme="minorHAnsi"/>
        </w:rPr>
        <w:t xml:space="preserve"> eligibilitatii.</w:t>
      </w:r>
    </w:p>
    <w:p w14:paraId="57BE1CDA" w14:textId="77777777" w:rsidR="009C2BCF" w:rsidRDefault="009C2BCF" w:rsidP="009C2BCF">
      <w:pPr>
        <w:spacing w:line="276" w:lineRule="auto"/>
        <w:jc w:val="both"/>
        <w:rPr>
          <w:rFonts w:asciiTheme="minorHAnsi" w:eastAsia="Calibri" w:hAnsiTheme="minorHAnsi"/>
        </w:rPr>
      </w:pPr>
    </w:p>
    <w:p w14:paraId="3365AE1D"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 xml:space="preserve">Solicitările </w:t>
      </w:r>
      <w:proofErr w:type="gramStart"/>
      <w:r w:rsidRPr="0034585C">
        <w:rPr>
          <w:rFonts w:asciiTheme="minorHAnsi" w:eastAsia="Calibri" w:hAnsiTheme="minorHAnsi"/>
        </w:rPr>
        <w:t>de  informații</w:t>
      </w:r>
      <w:proofErr w:type="gramEnd"/>
      <w:r w:rsidRPr="0034585C">
        <w:rPr>
          <w:rFonts w:asciiTheme="minorHAnsi" w:eastAsia="Calibri" w:hAnsiTheme="minorHAnsi"/>
        </w:rPr>
        <w:t xml:space="preserve">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apărut ulterior transmiterii răspunsului la informațiile suplimentare solicitate inițial.</w:t>
      </w:r>
    </w:p>
    <w:p w14:paraId="5ED55CFC" w14:textId="77777777" w:rsidR="009C2BCF" w:rsidRPr="0034585C" w:rsidRDefault="009C2BCF" w:rsidP="009C2BCF">
      <w:pPr>
        <w:spacing w:line="276" w:lineRule="auto"/>
        <w:jc w:val="both"/>
        <w:rPr>
          <w:rFonts w:asciiTheme="minorHAnsi" w:hAnsiTheme="minorHAnsi"/>
        </w:rPr>
      </w:pPr>
    </w:p>
    <w:p w14:paraId="3A5D103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1F4380DF" w14:textId="77777777" w:rsidR="009C2BCF" w:rsidRPr="0034585C" w:rsidRDefault="009C2BCF" w:rsidP="009C2BCF">
      <w:pPr>
        <w:spacing w:line="276" w:lineRule="auto"/>
        <w:jc w:val="both"/>
        <w:rPr>
          <w:rFonts w:asciiTheme="minorHAnsi" w:hAnsiTheme="minorHAnsi"/>
        </w:rPr>
      </w:pPr>
    </w:p>
    <w:p w14:paraId="7BB3A6A7"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va fi justificată prin menționarea argumentelor relevante în cadrul rubricii Observații a formularului „ </w:t>
      </w:r>
      <w:r>
        <w:rPr>
          <w:rFonts w:asciiTheme="minorHAnsi" w:eastAsia="Calibri" w:hAnsiTheme="minorHAnsi"/>
        </w:rPr>
        <w:t xml:space="preserve">Fișa de verificare </w:t>
      </w:r>
      <w:proofErr w:type="gramStart"/>
      <w:r>
        <w:rPr>
          <w:rFonts w:asciiTheme="minorHAnsi" w:eastAsia="Calibri" w:hAnsiTheme="minorHAnsi"/>
        </w:rPr>
        <w:t>a</w:t>
      </w:r>
      <w:proofErr w:type="gramEnd"/>
      <w:r>
        <w:rPr>
          <w:rFonts w:asciiTheme="minorHAnsi" w:eastAsia="Calibri" w:hAnsiTheme="minorHAnsi"/>
        </w:rPr>
        <w:t xml:space="preserve"> eligibilitatii proiectului</w:t>
      </w:r>
      <w:r w:rsidRPr="0034585C">
        <w:rPr>
          <w:rFonts w:asciiTheme="minorHAnsi" w:eastAsia="Calibri" w:hAnsiTheme="minorHAnsi"/>
        </w:rPr>
        <w:t>”.</w:t>
      </w:r>
    </w:p>
    <w:p w14:paraId="360D44FD" w14:textId="77777777" w:rsidR="009C2BCF" w:rsidRPr="0034585C" w:rsidRDefault="009C2BCF" w:rsidP="009C2BCF">
      <w:pPr>
        <w:spacing w:line="276" w:lineRule="auto"/>
        <w:jc w:val="both"/>
        <w:rPr>
          <w:rFonts w:asciiTheme="minorHAnsi" w:hAnsiTheme="minorHAnsi"/>
        </w:rPr>
      </w:pPr>
    </w:p>
    <w:p w14:paraId="361C5C2D"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 xml:space="preserve">Exemplarul copie al </w:t>
      </w:r>
      <w:r w:rsidRPr="0034585C">
        <w:rPr>
          <w:rFonts w:asciiTheme="minorHAnsi" w:eastAsia="Calibri" w:hAnsiTheme="minorHAnsi"/>
        </w:rPr>
        <w:t>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14:paraId="79090203" w14:textId="77777777" w:rsidR="009C2BCF" w:rsidRPr="0034585C" w:rsidRDefault="009C2BCF" w:rsidP="009C2BCF">
      <w:pPr>
        <w:spacing w:line="276" w:lineRule="auto"/>
        <w:jc w:val="both"/>
        <w:rPr>
          <w:rFonts w:asciiTheme="minorHAnsi" w:hAnsiTheme="minorHAnsi"/>
        </w:rPr>
      </w:pPr>
    </w:p>
    <w:p w14:paraId="699F1ADC" w14:textId="77777777" w:rsidR="009C2BCF" w:rsidRPr="0034585C" w:rsidRDefault="009C2BCF" w:rsidP="009C2BCF">
      <w:pPr>
        <w:spacing w:line="276" w:lineRule="auto"/>
        <w:jc w:val="both"/>
        <w:rPr>
          <w:rFonts w:asciiTheme="minorHAnsi" w:hAnsiTheme="minorHAnsi"/>
        </w:rPr>
      </w:pPr>
    </w:p>
    <w:p w14:paraId="17D647CF" w14:textId="77777777" w:rsidR="009C2BCF" w:rsidRPr="002B6CA2" w:rsidRDefault="009C2BCF" w:rsidP="009C2BCF">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69504" behindDoc="1" locked="0" layoutInCell="1" allowOverlap="1" wp14:anchorId="190C5338" wp14:editId="08E14B09">
                <wp:simplePos x="0" y="0"/>
                <wp:positionH relativeFrom="page">
                  <wp:posOffset>895985</wp:posOffset>
                </wp:positionH>
                <wp:positionV relativeFrom="paragraph">
                  <wp:posOffset>6985</wp:posOffset>
                </wp:positionV>
                <wp:extent cx="6209665" cy="214630"/>
                <wp:effectExtent l="0" t="0" r="635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0E4308F8" id="Group_x0020_6" o:spid="_x0000_s1026" style="position:absolute;margin-left:70.55pt;margin-top:.55pt;width:488.95pt;height:16.9pt;z-index:-251646976;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_x0020_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Pr>
          <w:rFonts w:asciiTheme="minorHAnsi" w:eastAsia="Calibri" w:hAnsiTheme="minorHAnsi"/>
          <w:b/>
        </w:rPr>
        <w:t xml:space="preserve">    </w:t>
      </w:r>
      <w:r w:rsidRPr="002B6CA2">
        <w:rPr>
          <w:rFonts w:asciiTheme="minorHAnsi" w:eastAsia="Calibri" w:hAnsiTheme="minorHAnsi"/>
          <w:b/>
        </w:rPr>
        <w:t>4.5 Verificarea criteriilor de selecţie</w:t>
      </w:r>
    </w:p>
    <w:p w14:paraId="128D9A88" w14:textId="77777777" w:rsidR="009C2BCF" w:rsidRPr="0034585C" w:rsidRDefault="009C2BCF" w:rsidP="009C2BCF">
      <w:pPr>
        <w:spacing w:line="276" w:lineRule="auto"/>
        <w:jc w:val="both"/>
        <w:rPr>
          <w:rFonts w:asciiTheme="minorHAnsi" w:hAnsiTheme="minorHAnsi"/>
        </w:rPr>
      </w:pPr>
    </w:p>
    <w:p w14:paraId="5D6E0E13"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Principiile de selecție vor fi preluate din fișa tehnică a măsurii din SDL aprobată de către DGDR AM PNDR. Pe baza acestora, în cadrul ghidurilor solicitantului vor fi formulate criterii de selecţie adecvate si punctajul aferent fiecărui criteriu.</w:t>
      </w:r>
    </w:p>
    <w:p w14:paraId="621ED15B" w14:textId="77777777" w:rsidR="009C2BCF" w:rsidRPr="0034585C" w:rsidRDefault="009C2BCF" w:rsidP="009C2BCF">
      <w:pPr>
        <w:spacing w:line="276" w:lineRule="auto"/>
        <w:jc w:val="both"/>
        <w:rPr>
          <w:rFonts w:asciiTheme="minorHAnsi" w:hAnsiTheme="minorHAnsi"/>
        </w:rPr>
      </w:pPr>
    </w:p>
    <w:p w14:paraId="535283D2" w14:textId="77777777" w:rsidR="009C2BCF" w:rsidRPr="0034585C" w:rsidRDefault="009C2BCF" w:rsidP="009C2BCF">
      <w:pPr>
        <w:spacing w:line="276" w:lineRule="auto"/>
        <w:jc w:val="both"/>
        <w:rPr>
          <w:rFonts w:asciiTheme="minorHAnsi" w:hAnsiTheme="minorHAnsi"/>
        </w:rPr>
      </w:pPr>
      <w:r>
        <w:rPr>
          <w:rFonts w:asciiTheme="minorHAnsi" w:eastAsia="Calibri" w:hAnsiTheme="minorHAnsi"/>
        </w:rPr>
        <w:t xml:space="preserve">Punctajele acordate </w:t>
      </w:r>
      <w:r w:rsidRPr="0034585C">
        <w:rPr>
          <w:rFonts w:asciiTheme="minorHAnsi" w:eastAsia="Calibri" w:hAnsiTheme="minorHAnsi"/>
        </w:rPr>
        <w:t>fiecărui criteriu de selecție, punctajul minim pentru selectar</w:t>
      </w:r>
      <w:r>
        <w:rPr>
          <w:rFonts w:asciiTheme="minorHAnsi" w:eastAsia="Calibri" w:hAnsiTheme="minorHAnsi"/>
        </w:rPr>
        <w:t xml:space="preserve">ea unui proiect și metodologia de </w:t>
      </w:r>
      <w:proofErr w:type="gramStart"/>
      <w:r>
        <w:rPr>
          <w:rFonts w:asciiTheme="minorHAnsi" w:eastAsia="Calibri" w:hAnsiTheme="minorHAnsi"/>
        </w:rPr>
        <w:t>punctare  se</w:t>
      </w:r>
      <w:proofErr w:type="gramEnd"/>
      <w:r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Pr>
          <w:rFonts w:asciiTheme="minorHAnsi" w:eastAsia="Calibri" w:hAnsiTheme="minorHAnsi"/>
        </w:rPr>
        <w:t xml:space="preserve"> </w:t>
      </w:r>
    </w:p>
    <w:p w14:paraId="1F98017B" w14:textId="77777777" w:rsidR="009C2BCF" w:rsidRPr="0034585C" w:rsidRDefault="009C2BCF" w:rsidP="009C2BCF">
      <w:pPr>
        <w:spacing w:line="276" w:lineRule="auto"/>
        <w:jc w:val="both"/>
        <w:rPr>
          <w:rFonts w:asciiTheme="minorHAnsi" w:hAnsiTheme="minorHAnsi"/>
        </w:rPr>
      </w:pPr>
    </w:p>
    <w:p w14:paraId="257D9EA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În funcţie de sistemul de punctaj stabilit, se efectuează evaluarea criteriilor de selecţie pentru toate Cererile de finanţare eligibile prin acordarea unui număr de puncte şi se calculează scorul atribuit fiecărui proiect.</w:t>
      </w:r>
    </w:p>
    <w:p w14:paraId="5F3B633F" w14:textId="77777777" w:rsidR="009C2BCF" w:rsidRPr="0034585C" w:rsidRDefault="009C2BCF" w:rsidP="009C2BCF">
      <w:pPr>
        <w:spacing w:line="276" w:lineRule="auto"/>
        <w:jc w:val="both"/>
        <w:rPr>
          <w:rFonts w:asciiTheme="minorHAnsi" w:hAnsiTheme="minorHAnsi"/>
        </w:rPr>
      </w:pPr>
    </w:p>
    <w:p w14:paraId="045B6326" w14:textId="77777777"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GAL va specifica clar criteriile de selecţie şi punctajul maxim acordat pentru fiecare criteriu în parte. GAL va stabili un punctaj minim pe proiect, obligatoriu de obţinut pentru ca un proiect să fie selectat.</w:t>
      </w:r>
    </w:p>
    <w:p w14:paraId="40F75490"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Punctajul minim necesar in vederea admiterii la finantare pentru fiecare masura este cel stabilit prin intermediul Ghidului Solicitantului aferent fiecarei masuri din SDL.</w:t>
      </w:r>
    </w:p>
    <w:p w14:paraId="6B73F525" w14:textId="77777777" w:rsidR="009C2BCF" w:rsidRPr="0034585C" w:rsidRDefault="009C2BCF" w:rsidP="009C2BCF">
      <w:pPr>
        <w:spacing w:line="276" w:lineRule="auto"/>
        <w:jc w:val="both"/>
        <w:rPr>
          <w:rFonts w:asciiTheme="minorHAnsi" w:hAnsiTheme="minorHAnsi"/>
        </w:rPr>
      </w:pPr>
    </w:p>
    <w:p w14:paraId="5A908EA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14:paraId="76BE0445" w14:textId="77777777" w:rsidR="009C2BCF" w:rsidRPr="0034585C" w:rsidRDefault="009C2BCF" w:rsidP="009C2BCF">
      <w:pPr>
        <w:spacing w:line="276" w:lineRule="auto"/>
        <w:jc w:val="both"/>
        <w:rPr>
          <w:rFonts w:asciiTheme="minorHAnsi" w:hAnsiTheme="minorHAnsi"/>
        </w:rPr>
      </w:pPr>
    </w:p>
    <w:p w14:paraId="72B6B636" w14:textId="77777777"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GAL poate să solicite beneficiarului clarificări referitoare la îndeplinirea criteriilor de selecţie, dacă este cazul. </w:t>
      </w:r>
    </w:p>
    <w:p w14:paraId="66792C3A" w14:textId="77777777" w:rsidR="009C2BCF" w:rsidRDefault="009C2BCF" w:rsidP="009C2BCF">
      <w:pPr>
        <w:spacing w:line="276" w:lineRule="auto"/>
        <w:jc w:val="both"/>
        <w:rPr>
          <w:rFonts w:asciiTheme="minorHAnsi" w:eastAsia="Calibri" w:hAnsiTheme="minorHAnsi"/>
        </w:rPr>
      </w:pPr>
    </w:p>
    <w:p w14:paraId="51A29B97"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 xml:space="preserve">Solicitările </w:t>
      </w:r>
      <w:proofErr w:type="gramStart"/>
      <w:r w:rsidRPr="0034585C">
        <w:rPr>
          <w:rFonts w:asciiTheme="minorHAnsi" w:eastAsia="Calibri" w:hAnsiTheme="minorHAnsi"/>
        </w:rPr>
        <w:t>de  informații</w:t>
      </w:r>
      <w:proofErr w:type="gramEnd"/>
      <w:r w:rsidRPr="0034585C">
        <w:rPr>
          <w:rFonts w:asciiTheme="minorHAnsi" w:eastAsia="Calibri" w:hAnsiTheme="minorHAnsi"/>
        </w:rPr>
        <w:t xml:space="preserve">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apărut ulterior transmiterii răspunsului la informațiile suplimentare solicitate inițial.</w:t>
      </w:r>
    </w:p>
    <w:p w14:paraId="6637C69F" w14:textId="77777777" w:rsidR="009C2BCF" w:rsidRDefault="009C2BCF" w:rsidP="009C2BCF">
      <w:pPr>
        <w:spacing w:line="276" w:lineRule="auto"/>
        <w:jc w:val="both"/>
        <w:rPr>
          <w:rFonts w:asciiTheme="minorHAnsi" w:eastAsia="Calibri" w:hAnsiTheme="minorHAnsi"/>
        </w:rPr>
      </w:pPr>
    </w:p>
    <w:p w14:paraId="04CBA8A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N</w:t>
      </w:r>
      <w:r>
        <w:rPr>
          <w:rFonts w:asciiTheme="minorHAnsi" w:eastAsia="Calibri" w:hAnsiTheme="minorHAnsi"/>
        </w:rPr>
        <w:t xml:space="preserve">u </w:t>
      </w:r>
      <w:proofErr w:type="gramStart"/>
      <w:r>
        <w:rPr>
          <w:rFonts w:asciiTheme="minorHAnsi" w:eastAsia="Calibri" w:hAnsiTheme="minorHAnsi"/>
        </w:rPr>
        <w:t>se  vor</w:t>
      </w:r>
      <w:proofErr w:type="gramEnd"/>
      <w:r>
        <w:rPr>
          <w:rFonts w:asciiTheme="minorHAnsi" w:eastAsia="Calibri" w:hAnsiTheme="minorHAnsi"/>
        </w:rPr>
        <w:t xml:space="preserve"> 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Pr>
          <w:rFonts w:asciiTheme="minorHAnsi" w:eastAsia="Calibri" w:hAnsiTheme="minorHAnsi"/>
        </w:rPr>
        <w:t xml:space="preserve"> </w:t>
      </w:r>
      <w:r w:rsidRPr="0034585C">
        <w:rPr>
          <w:rFonts w:asciiTheme="minorHAnsi" w:eastAsia="Calibri" w:hAnsiTheme="minorHAnsi"/>
        </w:rPr>
        <w:t>vor fi luate în considerare și de experții AFIR, în cazul în care proiectul va fi selectat.</w:t>
      </w:r>
    </w:p>
    <w:p w14:paraId="14115E1E" w14:textId="77777777" w:rsidR="009C2BCF" w:rsidRPr="0034585C" w:rsidRDefault="009C2BCF" w:rsidP="009C2BCF">
      <w:pPr>
        <w:spacing w:line="276" w:lineRule="auto"/>
        <w:jc w:val="both"/>
        <w:rPr>
          <w:rFonts w:asciiTheme="minorHAnsi" w:hAnsiTheme="minorHAnsi"/>
        </w:rPr>
      </w:pPr>
    </w:p>
    <w:p w14:paraId="795463C3" w14:textId="77777777" w:rsidR="009C2BCF" w:rsidRPr="0034585C" w:rsidRDefault="009C2BCF" w:rsidP="009C2BCF">
      <w:pPr>
        <w:spacing w:line="276" w:lineRule="auto"/>
        <w:jc w:val="both"/>
        <w:rPr>
          <w:rFonts w:asciiTheme="minorHAnsi" w:hAnsiTheme="minorHAnsi"/>
        </w:rPr>
      </w:pPr>
    </w:p>
    <w:p w14:paraId="358418E4" w14:textId="77777777" w:rsidR="009C2BCF" w:rsidRPr="002B6CA2" w:rsidRDefault="009C2BCF" w:rsidP="009C2BCF">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0528" behindDoc="1" locked="0" layoutInCell="1" allowOverlap="1" wp14:anchorId="46085AE1" wp14:editId="499355EF">
                <wp:simplePos x="0" y="0"/>
                <wp:positionH relativeFrom="page">
                  <wp:posOffset>895985</wp:posOffset>
                </wp:positionH>
                <wp:positionV relativeFrom="paragraph">
                  <wp:posOffset>6985</wp:posOffset>
                </wp:positionV>
                <wp:extent cx="6209665" cy="213360"/>
                <wp:effectExtent l="0" t="0" r="635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2"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mo="http://schemas.microsoft.com/office/mac/office/2008/main" xmlns:mv="urn:schemas-microsoft-com:mac:vml">
            <w:pict>
              <v:group w14:anchorId="1E0DCD12" id="Group_x0020_4" o:spid="_x0000_s1026" style="position:absolute;margin-left:70.55pt;margin-top:.55pt;width:488.95pt;height:16.8pt;z-index:-251645952;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">
                <v:shape id="Freeform_x0020_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SUZCwQAA&#10;ANsAAAAPAAAAZHJzL2Rvd25yZXYueG1sRE9LawIxEL4X+h/CFHqriR6krEaRoiAilFqx9DZsZh92&#10;M7MkUbf/vikUepuP7znz5eA7daUQW2EL45EBRVyKa7m2cHzfPD2DignZYSdMFr4pwnJxfzfHwsmN&#10;3+h6SLXKIRwLtNCk1Bdax7Ihj3EkPXHmKgkeU4ah1i7gLYf7Tk+MmWqPLeeGBnt6aaj8Oly8hTgV&#10;U8npvKOPT7MP67qU6nVv7ePDsJqBSjSkf/Gfe+vy/An8/pIP0I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klGQs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sidRPr="002B6CA2">
        <w:rPr>
          <w:rFonts w:asciiTheme="minorHAnsi" w:eastAsia="Calibri" w:hAnsiTheme="minorHAnsi"/>
          <w:b/>
        </w:rPr>
        <w:t xml:space="preserve">   4.6 Aspecte generale referitoare la evaluarea proiectelor</w:t>
      </w:r>
    </w:p>
    <w:p w14:paraId="27BBAFC8" w14:textId="77777777" w:rsidR="009C2BCF" w:rsidRPr="0034585C" w:rsidRDefault="009C2BCF" w:rsidP="009C2BCF">
      <w:pPr>
        <w:spacing w:line="276" w:lineRule="auto"/>
        <w:jc w:val="both"/>
        <w:rPr>
          <w:rFonts w:asciiTheme="minorHAnsi" w:hAnsiTheme="minorHAnsi"/>
        </w:rPr>
      </w:pPr>
    </w:p>
    <w:p w14:paraId="66535409"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14:paraId="25CBC8F2" w14:textId="77777777" w:rsidR="009C2BCF" w:rsidRPr="0034585C" w:rsidRDefault="009C2BCF" w:rsidP="009C2BCF">
      <w:pPr>
        <w:spacing w:line="276" w:lineRule="auto"/>
        <w:jc w:val="both"/>
        <w:rPr>
          <w:rFonts w:asciiTheme="minorHAnsi" w:hAnsiTheme="minorHAnsi"/>
        </w:rPr>
      </w:pPr>
    </w:p>
    <w:p w14:paraId="15E8A01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14:paraId="18516FD7" w14:textId="77777777" w:rsidR="009C2BCF" w:rsidRPr="0034585C" w:rsidRDefault="009C2BCF" w:rsidP="009C2BCF">
      <w:pPr>
        <w:spacing w:line="276" w:lineRule="auto"/>
        <w:jc w:val="both"/>
        <w:rPr>
          <w:rFonts w:asciiTheme="minorHAnsi" w:hAnsiTheme="minorHAnsi"/>
        </w:rPr>
      </w:pPr>
    </w:p>
    <w:p w14:paraId="073C3F69"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Fişele de verificare ale conformităţii, eligibilităţii şi a criteriilor de selecţie trebuie să fie datate şi să prezinte numele şi semnătura a doi angajaţi GAL implicaţi în procesul de evaluare a proiectelor.</w:t>
      </w:r>
    </w:p>
    <w:p w14:paraId="2D594A61" w14:textId="77777777" w:rsidR="009C2BCF" w:rsidRPr="0034585C" w:rsidRDefault="009C2BCF" w:rsidP="009C2BCF">
      <w:pPr>
        <w:spacing w:line="276" w:lineRule="auto"/>
        <w:jc w:val="both"/>
        <w:rPr>
          <w:rFonts w:asciiTheme="minorHAnsi" w:hAnsiTheme="minorHAnsi"/>
        </w:rPr>
      </w:pPr>
    </w:p>
    <w:p w14:paraId="569CCFCE" w14:textId="77777777"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14:paraId="2EF695C3" w14:textId="77777777" w:rsidR="003D4D6C" w:rsidRPr="002506E3" w:rsidRDefault="003D4D6C" w:rsidP="003D4D6C">
      <w:pPr>
        <w:spacing w:line="276" w:lineRule="auto"/>
        <w:jc w:val="both"/>
        <w:rPr>
          <w:rFonts w:asciiTheme="minorHAnsi" w:eastAsia="Calibri" w:hAnsiTheme="minorHAnsi"/>
          <w:color w:val="000000" w:themeColor="text1"/>
        </w:rPr>
      </w:pPr>
      <w:r w:rsidRPr="002506E3">
        <w:rPr>
          <w:rFonts w:asciiTheme="minorHAnsi" w:eastAsia="Calibri" w:hAnsiTheme="minorHAnsi"/>
          <w:color w:val="000000" w:themeColor="text1"/>
        </w:rPr>
        <w:t>Experti evaluatori vor elabora un raport de evaluare in care vor fi mentionate rezultatele evaluarii proiectelor.</w:t>
      </w:r>
    </w:p>
    <w:p w14:paraId="44DC2225" w14:textId="77777777" w:rsidR="003D4D6C" w:rsidRPr="002506E3" w:rsidRDefault="003D4D6C" w:rsidP="003D4D6C">
      <w:pPr>
        <w:spacing w:line="276" w:lineRule="auto"/>
        <w:jc w:val="both"/>
        <w:rPr>
          <w:rFonts w:asciiTheme="minorHAnsi" w:hAnsiTheme="minorHAnsi" w:cstheme="minorHAnsi"/>
          <w:color w:val="000000" w:themeColor="text1"/>
        </w:rPr>
      </w:pPr>
    </w:p>
    <w:p w14:paraId="4C16CA25" w14:textId="77777777" w:rsidR="003D4D6C" w:rsidRPr="002506E3" w:rsidRDefault="003D4D6C" w:rsidP="003D4D6C">
      <w:pPr>
        <w:spacing w:line="276" w:lineRule="auto"/>
        <w:jc w:val="both"/>
        <w:rPr>
          <w:rFonts w:asciiTheme="minorHAnsi" w:eastAsia="Calibri" w:hAnsiTheme="minorHAnsi"/>
          <w:b/>
          <w:color w:val="000000" w:themeColor="text1"/>
        </w:rPr>
      </w:pPr>
      <w:r w:rsidRPr="002506E3">
        <w:rPr>
          <w:rFonts w:asciiTheme="minorHAnsi" w:hAnsiTheme="minorHAnsi" w:cstheme="minorHAnsi"/>
          <w:b/>
          <w:color w:val="000000" w:themeColor="text1"/>
        </w:rPr>
        <w:t>Raportul de evaluare se intocmeste in maxim 5 zile lucratoare de la intocmirea fiselor de evaluare a conformitatii, eligibilitatii si criteriilor de selectie.</w:t>
      </w:r>
    </w:p>
    <w:p w14:paraId="40554EBE" w14:textId="77777777" w:rsidR="009C2BCF" w:rsidRPr="00C135C9" w:rsidRDefault="009C2BCF" w:rsidP="009C2BCF">
      <w:pPr>
        <w:pStyle w:val="Heading1"/>
      </w:pPr>
      <w:bookmarkStart w:id="5" w:name="_Toc508176469"/>
      <w:r w:rsidRPr="0034585C">
        <w:t>5. SELECŢIA INTERMEDIARĂ A PROIECTELOR</w:t>
      </w:r>
      <w:bookmarkEnd w:id="5"/>
    </w:p>
    <w:p w14:paraId="23BA9A67" w14:textId="77777777" w:rsidR="009C2BCF" w:rsidRPr="0034585C" w:rsidRDefault="009C2BCF" w:rsidP="009C2BCF">
      <w:pPr>
        <w:spacing w:line="276" w:lineRule="auto"/>
        <w:jc w:val="both"/>
        <w:rPr>
          <w:rFonts w:asciiTheme="minorHAnsi" w:hAnsiTheme="minorHAnsi"/>
        </w:rPr>
      </w:pPr>
    </w:p>
    <w:p w14:paraId="48C230EB" w14:textId="0BC01B63"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r w:rsidR="00BB44AE" w:rsidRPr="00BB44AE">
        <w:rPr>
          <w:rFonts w:asciiTheme="minorHAnsi" w:eastAsia="Calibri" w:hAnsiTheme="minorHAnsi"/>
        </w:rPr>
        <w:t xml:space="preserve">Pentru verificarea aplicării unei proceduri de selecție corecte, la întâlnirile Comitetului de Selecție vor lua parte și responsabilul CDRJ cu monitorizarea activității GAL-ului respectiv și coordonatorul CDRJ/un </w:t>
      </w:r>
      <w:proofErr w:type="gramStart"/>
      <w:r w:rsidR="00BB44AE" w:rsidRPr="00BB44AE">
        <w:rPr>
          <w:rFonts w:asciiTheme="minorHAnsi" w:eastAsia="Calibri" w:hAnsiTheme="minorHAnsi"/>
        </w:rPr>
        <w:t>consilier  desemnat</w:t>
      </w:r>
      <w:proofErr w:type="gramEnd"/>
      <w:r w:rsidR="00BB44AE" w:rsidRPr="00BB44AE">
        <w:rPr>
          <w:rFonts w:asciiTheme="minorHAnsi" w:eastAsia="Calibri" w:hAnsiTheme="minorHAnsi"/>
        </w:rPr>
        <w:t xml:space="preserve"> de coordonator.</w:t>
      </w:r>
    </w:p>
    <w:p w14:paraId="63E75392" w14:textId="77777777" w:rsidR="00BB44AE" w:rsidRDefault="00BB44AE" w:rsidP="009C2BCF">
      <w:pPr>
        <w:spacing w:line="276" w:lineRule="auto"/>
        <w:jc w:val="both"/>
        <w:rPr>
          <w:rFonts w:asciiTheme="minorHAnsi" w:eastAsia="Calibri" w:hAnsiTheme="minorHAnsi"/>
        </w:rPr>
      </w:pPr>
    </w:p>
    <w:p w14:paraId="5C5D0502" w14:textId="77777777" w:rsidR="00BB44AE" w:rsidRPr="00BB44AE" w:rsidRDefault="00BB44AE" w:rsidP="00BB44AE">
      <w:pPr>
        <w:spacing w:line="276" w:lineRule="auto"/>
        <w:jc w:val="both"/>
        <w:rPr>
          <w:rFonts w:asciiTheme="minorHAnsi" w:eastAsia="Calibri" w:hAnsiTheme="minorHAnsi"/>
        </w:rPr>
      </w:pPr>
      <w:r w:rsidRPr="00BB44AE">
        <w:rPr>
          <w:rFonts w:asciiTheme="minorHAnsi" w:eastAsia="Calibri" w:hAnsiTheme="minorHAnsi"/>
        </w:rPr>
        <w:t>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77960D24" w14:textId="77777777" w:rsidR="00BB44AE" w:rsidRPr="00BB44AE" w:rsidRDefault="00BB44AE" w:rsidP="00BB44AE">
      <w:pPr>
        <w:spacing w:line="276" w:lineRule="auto"/>
        <w:jc w:val="both"/>
        <w:rPr>
          <w:rFonts w:asciiTheme="minorHAnsi" w:eastAsia="Calibri" w:hAnsiTheme="minorHAnsi"/>
        </w:rPr>
      </w:pPr>
      <w:r w:rsidRPr="00BB44AE">
        <w:rPr>
          <w:rFonts w:asciiTheme="minorHAnsi" w:eastAsia="Calibri" w:hAnsiTheme="minorHAnsi"/>
        </w:rPr>
        <w:t>Atenție! Este posibilă combinarea mijloacelor de întrunire a Comitetului de Selecție, în funcție de modalitatea de participare a membrilor Comitetului de Selecție.</w:t>
      </w:r>
    </w:p>
    <w:p w14:paraId="47D909A8" w14:textId="5283221A" w:rsidR="00BB44AE" w:rsidRPr="0034585C" w:rsidRDefault="00BB44AE" w:rsidP="00BB44AE">
      <w:pPr>
        <w:spacing w:line="276" w:lineRule="auto"/>
        <w:jc w:val="both"/>
        <w:rPr>
          <w:rFonts w:asciiTheme="minorHAnsi" w:eastAsia="Calibri" w:hAnsiTheme="minorHAnsi"/>
        </w:rPr>
      </w:pPr>
      <w:r w:rsidRPr="00BB44AE">
        <w:rPr>
          <w:rFonts w:asciiTheme="minorHAnsi" w:eastAsia="Calibri" w:hAnsiTheme="minorHAnsi"/>
        </w:rPr>
        <w:t>Atenție! În cazul membrilor ce participă fizic la întrunirile Comitetului de Selecție, este necesară completarea Declarației cu privire la zădărnicirea combaterii bolilor, pe perioada stării de urgență/alertă instituită la nivel național, provocată de pandemia de COVID-19</w:t>
      </w:r>
    </w:p>
    <w:p w14:paraId="5CDB767E" w14:textId="77777777" w:rsidR="009C2BCF" w:rsidRPr="0034585C" w:rsidRDefault="009C2BCF" w:rsidP="009C2BCF">
      <w:pPr>
        <w:spacing w:line="276" w:lineRule="auto"/>
        <w:jc w:val="both"/>
        <w:rPr>
          <w:rFonts w:asciiTheme="minorHAnsi" w:hAnsiTheme="minorHAnsi"/>
        </w:rPr>
      </w:pPr>
    </w:p>
    <w:p w14:paraId="6A5DB8C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Pentru realizarea selecţiei proiectelor se analizează dacă valoarea publică, exprimată în euro, a proiectelor eligibile ce întrunesc pragul minim, este situată sub sau peste valoarea totală alocată unei măsuri în cadrul sesiunii de depunere.</w:t>
      </w:r>
    </w:p>
    <w:p w14:paraId="2886B7E9" w14:textId="77777777" w:rsidR="009C2BCF" w:rsidRPr="0034585C" w:rsidRDefault="009C2BCF" w:rsidP="009C2BCF">
      <w:pPr>
        <w:spacing w:line="276" w:lineRule="auto"/>
        <w:jc w:val="both"/>
        <w:rPr>
          <w:rFonts w:asciiTheme="minorHAnsi" w:hAnsiTheme="minorHAnsi"/>
        </w:rPr>
      </w:pPr>
    </w:p>
    <w:p w14:paraId="534A24A9"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14:paraId="5E6D3804" w14:textId="77777777" w:rsidR="009C2BCF" w:rsidRPr="0034585C" w:rsidRDefault="009C2BCF" w:rsidP="009C2BCF">
      <w:pPr>
        <w:spacing w:line="276" w:lineRule="auto"/>
        <w:jc w:val="both"/>
        <w:rPr>
          <w:rFonts w:asciiTheme="minorHAnsi" w:hAnsiTheme="minorHAnsi"/>
        </w:rPr>
      </w:pPr>
    </w:p>
    <w:p w14:paraId="1F0ADC6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14:paraId="7EB5306E" w14:textId="77777777" w:rsidR="009C2BCF" w:rsidRPr="0034585C" w:rsidRDefault="009C2BCF" w:rsidP="009C2BCF">
      <w:pPr>
        <w:spacing w:line="276" w:lineRule="auto"/>
        <w:jc w:val="both"/>
        <w:rPr>
          <w:rFonts w:asciiTheme="minorHAnsi" w:hAnsiTheme="minorHAnsi"/>
        </w:rPr>
      </w:pPr>
    </w:p>
    <w:p w14:paraId="080FD8D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14:paraId="62FE3A5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14:paraId="4E1223EE" w14:textId="77777777" w:rsidR="009C2BCF" w:rsidRPr="0034585C" w:rsidRDefault="009C2BCF" w:rsidP="009C2BCF">
      <w:pPr>
        <w:spacing w:line="276" w:lineRule="auto"/>
        <w:jc w:val="both"/>
        <w:rPr>
          <w:rFonts w:asciiTheme="minorHAnsi" w:hAnsiTheme="minorHAnsi"/>
        </w:rPr>
      </w:pPr>
    </w:p>
    <w:p w14:paraId="28F93E00" w14:textId="1FE29840" w:rsidR="009C2BCF" w:rsidRDefault="000A5B7D" w:rsidP="009C2BCF">
      <w:pPr>
        <w:spacing w:line="276" w:lineRule="auto"/>
        <w:jc w:val="both"/>
        <w:rPr>
          <w:rFonts w:asciiTheme="minorHAnsi" w:eastAsia="Calibri" w:hAnsiTheme="minorHAnsi"/>
        </w:rPr>
      </w:pPr>
      <w:r>
        <w:rPr>
          <w:rFonts w:asciiTheme="minorHAnsi" w:eastAsia="Calibri" w:hAnsiTheme="minorHAnsi"/>
        </w:rPr>
        <w:t>In termen de 10 zile</w:t>
      </w:r>
      <w:r w:rsidR="009C2BCF" w:rsidRPr="0034585C">
        <w:rPr>
          <w:rFonts w:asciiTheme="minorHAnsi" w:eastAsia="Calibri" w:hAnsiTheme="minorHAnsi"/>
        </w:rPr>
        <w:t xml:space="preserve"> încheierea procesului de evaluare şi selecţie şi după caz, a celei de departajare, Comitetul de Selecţie a Proiectelor va emite un Raport de Selecţie, în care vor fi înscrise proiectele retrase, respinse, neeligibile, eligibile</w:t>
      </w:r>
      <w:r w:rsidR="009C2BCF">
        <w:rPr>
          <w:rFonts w:asciiTheme="minorHAnsi" w:eastAsia="Calibri" w:hAnsiTheme="minorHAnsi"/>
        </w:rPr>
        <w:t xml:space="preserve"> neselectate   şi   eligibile</w:t>
      </w:r>
      <w:r w:rsidR="009C2BCF" w:rsidRPr="0034585C">
        <w:rPr>
          <w:rFonts w:asciiTheme="minorHAnsi" w:eastAsia="Calibri" w:hAnsiTheme="minorHAnsi"/>
        </w:rPr>
        <w:t xml:space="preserve"> se</w:t>
      </w:r>
      <w:r w:rsidR="009C2BCF">
        <w:rPr>
          <w:rFonts w:asciiTheme="minorHAnsi" w:eastAsia="Calibri" w:hAnsiTheme="minorHAnsi"/>
        </w:rPr>
        <w:t xml:space="preserve">lectate, valoarea acestora, </w:t>
      </w:r>
      <w:r w:rsidR="009C2BCF" w:rsidRPr="0034585C">
        <w:rPr>
          <w:rFonts w:asciiTheme="minorHAnsi" w:eastAsia="Calibri" w:hAnsiTheme="minorHAnsi"/>
        </w:rPr>
        <w:t>numele solicitanţilor, iar pentru proiectele eligibile punctajul obţinut pentru fiecare criteriu de selecţie.</w:t>
      </w:r>
    </w:p>
    <w:p w14:paraId="7CCC45FC" w14:textId="77777777" w:rsidR="009C2BCF" w:rsidRDefault="009C2BCF" w:rsidP="009C2BCF">
      <w:pPr>
        <w:spacing w:line="276" w:lineRule="auto"/>
        <w:jc w:val="both"/>
        <w:rPr>
          <w:rFonts w:asciiTheme="minorHAnsi" w:eastAsia="Calibri" w:hAnsiTheme="minorHAnsi"/>
        </w:rPr>
      </w:pPr>
    </w:p>
    <w:p w14:paraId="43A5D965" w14:textId="77777777" w:rsidR="009C2BCF" w:rsidRPr="004837CE" w:rsidRDefault="009C2BCF" w:rsidP="009C2BCF">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Pr="004837CE">
        <w:rPr>
          <w:rFonts w:asciiTheme="minorHAnsi" w:eastAsia="Calibri" w:hAnsiTheme="minorHAnsi"/>
        </w:rPr>
        <w:t xml:space="preserve"> eligibile neselectate se vor mentiona </w:t>
      </w:r>
      <w:r w:rsidRPr="004837CE">
        <w:rPr>
          <w:rFonts w:asciiTheme="minorHAnsi" w:eastAsia="Calibri" w:hAnsiTheme="minorHAnsi"/>
          <w:lang w:val="ro-RO"/>
        </w:rPr>
        <w:t xml:space="preserve">in cadrul unei liste cu proiecte în așteptare </w:t>
      </w:r>
      <w:r w:rsidRPr="004837CE">
        <w:rPr>
          <w:rFonts w:asciiTheme="minorHAnsi" w:eastAsia="Calibri" w:hAnsiTheme="minorHAnsi"/>
          <w:bCs/>
          <w:lang w:val="ro-RO"/>
        </w:rPr>
        <w:t>întocmită pe baza ierarhizării acestora și cu aplicarea criteriilor de departajare</w:t>
      </w:r>
      <w:r w:rsidRPr="004837CE">
        <w:rPr>
          <w:rFonts w:asciiTheme="minorHAnsi" w:eastAsia="Calibri" w:hAnsiTheme="minorHAnsi"/>
          <w:lang w:val="ro-RO"/>
        </w:rPr>
        <w:t xml:space="preserve">, urmand ca in cazul </w:t>
      </w:r>
      <w:r w:rsidRPr="004837CE">
        <w:rPr>
          <w:rFonts w:asciiTheme="minorHAnsi" w:eastAsia="Calibri" w:hAnsiTheme="minorHAnsi"/>
          <w:bCs/>
          <w:lang w:val="ro-RO"/>
        </w:rPr>
        <w:t>constituirii  de fonduri disponibile, inclusiv prin realocări financiare aprobate, acestea sa poata fi finanțate prin intocmirea unui Raport de Selectie suplimentar. Mențiunea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14:paraId="4C91D37A" w14:textId="77777777" w:rsidR="009C2BCF" w:rsidRPr="0034585C" w:rsidRDefault="009C2BCF" w:rsidP="009C2BCF">
      <w:pPr>
        <w:spacing w:line="276" w:lineRule="auto"/>
        <w:jc w:val="both"/>
        <w:rPr>
          <w:rFonts w:asciiTheme="minorHAnsi" w:hAnsiTheme="minorHAnsi"/>
        </w:rPr>
      </w:pPr>
    </w:p>
    <w:p w14:paraId="116ADCB8" w14:textId="69A7CB2A"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Raportul de Selecţie va fi semnat de toţi membrii prezenţi ai Comitetului de </w:t>
      </w:r>
      <w:r w:rsidR="00687EED" w:rsidRPr="00687EED">
        <w:rPr>
          <w:rFonts w:asciiTheme="minorHAnsi" w:eastAsia="Calibri" w:hAnsiTheme="minorHAnsi"/>
        </w:rPr>
        <w:t>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w:t>
      </w:r>
      <w:r>
        <w:rPr>
          <w:rFonts w:asciiTheme="minorHAnsi" w:eastAsia="Calibri" w:hAnsiTheme="minorHAnsi"/>
        </w:rPr>
        <w:t xml:space="preserve">.  În cazul în </w:t>
      </w:r>
      <w:proofErr w:type="gramStart"/>
      <w:r w:rsidRPr="0034585C">
        <w:rPr>
          <w:rFonts w:asciiTheme="minorHAnsi" w:eastAsia="Calibri" w:hAnsiTheme="minorHAnsi"/>
        </w:rPr>
        <w:t>care,  conform</w:t>
      </w:r>
      <w:proofErr w:type="gramEnd"/>
      <w:r w:rsidRPr="0034585C">
        <w:rPr>
          <w:rFonts w:asciiTheme="minorHAnsi" w:eastAsia="Calibri" w:hAnsiTheme="minorHAnsi"/>
        </w:rPr>
        <w:t xml:space="preserve">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4BA239D0" w14:textId="77777777" w:rsidR="009C2BCF" w:rsidRPr="0034585C" w:rsidRDefault="009C2BCF" w:rsidP="009C2BCF">
      <w:pPr>
        <w:spacing w:line="276" w:lineRule="auto"/>
        <w:jc w:val="both"/>
        <w:rPr>
          <w:rFonts w:asciiTheme="minorHAnsi" w:hAnsiTheme="minorHAnsi"/>
        </w:rPr>
      </w:pPr>
    </w:p>
    <w:p w14:paraId="2990B88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GAL va înştiinţa solicitanţii asupra rezultatelor procesului de evaluare şi selecţie prin publicarea pe</w:t>
      </w:r>
    </w:p>
    <w:p w14:paraId="3003F653"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pagina proprie de web a Raportului de Selecţie.</w:t>
      </w:r>
    </w:p>
    <w:p w14:paraId="230D9B7B" w14:textId="77777777" w:rsidR="009C2BCF" w:rsidRPr="0034585C" w:rsidRDefault="009C2BCF" w:rsidP="009C2BCF">
      <w:pPr>
        <w:spacing w:line="276" w:lineRule="auto"/>
        <w:jc w:val="both"/>
        <w:rPr>
          <w:rFonts w:asciiTheme="minorHAnsi" w:hAnsiTheme="minorHAnsi"/>
        </w:rPr>
      </w:pPr>
    </w:p>
    <w:p w14:paraId="5C12828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În baza acestuia, GAL va transmite rezultatele selecţiei către solicitanţi. Solicitanţii ale căror cereri de finanţare au fost selectate/ neselectate vor fi notificaţi de către GAL privind rezultatul verificării cererilor de finanțare.</w:t>
      </w:r>
    </w:p>
    <w:p w14:paraId="4D26E590" w14:textId="77777777" w:rsidR="009C2BCF" w:rsidRPr="0034585C" w:rsidRDefault="009C2BCF" w:rsidP="009C2BCF">
      <w:pPr>
        <w:spacing w:line="276" w:lineRule="auto"/>
        <w:jc w:val="both"/>
        <w:rPr>
          <w:rFonts w:asciiTheme="minorHAnsi" w:hAnsiTheme="minorHAnsi"/>
        </w:rPr>
      </w:pPr>
    </w:p>
    <w:p w14:paraId="6841A1B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38E52872" w14:textId="77777777" w:rsidR="009C2BCF" w:rsidRDefault="009C2BCF" w:rsidP="009C2BCF">
      <w:pPr>
        <w:spacing w:line="276" w:lineRule="auto"/>
        <w:jc w:val="both"/>
        <w:rPr>
          <w:rFonts w:asciiTheme="minorHAnsi" w:eastAsia="Calibri" w:hAnsiTheme="minorHAnsi"/>
        </w:rPr>
      </w:pPr>
    </w:p>
    <w:p w14:paraId="4A4D5DC7"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va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14:paraId="15137642" w14:textId="77777777" w:rsidR="009C2BCF" w:rsidRDefault="009C2BCF" w:rsidP="009C2BCF">
      <w:pPr>
        <w:spacing w:line="276" w:lineRule="auto"/>
        <w:jc w:val="both"/>
        <w:rPr>
          <w:rFonts w:asciiTheme="minorHAnsi" w:eastAsia="Calibri" w:hAnsiTheme="minorHAnsi"/>
          <w:b/>
          <w:i/>
        </w:rPr>
      </w:pPr>
    </w:p>
    <w:p w14:paraId="26AC8916" w14:textId="77777777" w:rsidR="009C2BCF" w:rsidRDefault="009C2BCF" w:rsidP="009C2BCF">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Raportul de Selectie va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 xml:space="preserve">inclusiv a transmiterii 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fara a mai fi necesara transmitere</w:t>
      </w:r>
      <w:r>
        <w:rPr>
          <w:rFonts w:asciiTheme="minorHAnsi" w:eastAsia="Calibri" w:hAnsiTheme="minorHAnsi"/>
        </w:rPr>
        <w:t xml:space="preserve">a notificarilor solicitantilor </w:t>
      </w:r>
      <w:r w:rsidRPr="0034585C">
        <w:rPr>
          <w:rFonts w:asciiTheme="minorHAnsi" w:eastAsia="Calibri" w:hAnsiTheme="minorHAnsi"/>
        </w:rPr>
        <w:t xml:space="preserve">privind rezultatul intermediar al </w:t>
      </w:r>
      <w:proofErr w:type="gramStart"/>
      <w:r w:rsidRPr="0034585C">
        <w:rPr>
          <w:rFonts w:asciiTheme="minorHAnsi" w:eastAsia="Calibri" w:hAnsiTheme="minorHAnsi"/>
        </w:rPr>
        <w:t>evaluarii  asa</w:t>
      </w:r>
      <w:proofErr w:type="gramEnd"/>
      <w:r w:rsidRPr="0034585C">
        <w:rPr>
          <w:rFonts w:asciiTheme="minorHAnsi" w:eastAsia="Calibri" w:hAnsiTheme="minorHAnsi"/>
        </w:rPr>
        <w:t xml:space="preserve"> cum a fost detaliat mai sus.</w:t>
      </w:r>
    </w:p>
    <w:p w14:paraId="4413D2EE" w14:textId="77777777" w:rsidR="009C2BCF" w:rsidRDefault="009C2BCF" w:rsidP="009C2BCF">
      <w:pPr>
        <w:spacing w:line="276" w:lineRule="auto"/>
        <w:jc w:val="both"/>
        <w:rPr>
          <w:rFonts w:asciiTheme="minorHAnsi" w:eastAsia="Calibri" w:hAnsiTheme="minorHAnsi"/>
        </w:rPr>
      </w:pPr>
    </w:p>
    <w:p w14:paraId="478FC84E" w14:textId="77777777" w:rsidR="009C2BCF" w:rsidRPr="0034585C" w:rsidRDefault="009C2BCF" w:rsidP="009C2BCF">
      <w:pPr>
        <w:pStyle w:val="Heading1"/>
      </w:pPr>
      <w:bookmarkStart w:id="6" w:name="_Toc508176470"/>
      <w:r w:rsidRPr="0034585C">
        <w:t>6. SOLUŢIONAREA CONTESTAŢIILOR CU PRIVIRE LA REZULTATUL</w:t>
      </w:r>
      <w:r>
        <w:t xml:space="preserve"> </w:t>
      </w:r>
      <w:r w:rsidRPr="0034585C">
        <w:t>EVALUĂRII PROIECTELOR</w:t>
      </w:r>
      <w:bookmarkEnd w:id="6"/>
    </w:p>
    <w:p w14:paraId="72043BFD" w14:textId="77777777" w:rsidR="009C2BCF" w:rsidRPr="0034585C" w:rsidRDefault="009C2BCF" w:rsidP="009C2BCF">
      <w:pPr>
        <w:spacing w:line="276" w:lineRule="auto"/>
        <w:jc w:val="both"/>
        <w:rPr>
          <w:rFonts w:asciiTheme="minorHAnsi" w:hAnsiTheme="minorHAnsi"/>
        </w:rPr>
      </w:pPr>
    </w:p>
    <w:p w14:paraId="277E4914" w14:textId="77777777" w:rsidR="009C2BCF" w:rsidRPr="0034585C" w:rsidRDefault="009C2BCF" w:rsidP="009C2BCF">
      <w:pPr>
        <w:spacing w:line="276" w:lineRule="auto"/>
        <w:jc w:val="both"/>
        <w:rPr>
          <w:rFonts w:asciiTheme="minorHAnsi" w:hAnsiTheme="minorHAnsi"/>
        </w:rPr>
      </w:pPr>
    </w:p>
    <w:p w14:paraId="32C65AF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7E9C48E9" w14:textId="77777777" w:rsidR="009C2BCF" w:rsidRPr="0034585C" w:rsidRDefault="009C2BCF" w:rsidP="009C2BCF">
      <w:pPr>
        <w:spacing w:line="276" w:lineRule="auto"/>
        <w:jc w:val="both"/>
        <w:rPr>
          <w:rFonts w:asciiTheme="minorHAnsi" w:hAnsiTheme="minorHAnsi"/>
        </w:rPr>
      </w:pPr>
    </w:p>
    <w:p w14:paraId="4CA5FFAA"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lastRenderedPageBreak/>
        <w:t xml:space="preserve">Un solicitant poate depune o </w:t>
      </w:r>
      <w:r w:rsidRPr="0034585C">
        <w:rPr>
          <w:rFonts w:asciiTheme="minorHAnsi" w:eastAsia="Calibri" w:hAnsiTheme="minorHAnsi"/>
        </w:rPr>
        <w:t>singură</w:t>
      </w:r>
      <w:r>
        <w:rPr>
          <w:rFonts w:asciiTheme="minorHAnsi" w:eastAsia="Calibri" w:hAnsiTheme="minorHAnsi"/>
        </w:rPr>
        <w:t xml:space="preserve"> </w:t>
      </w:r>
      <w:proofErr w:type="gramStart"/>
      <w:r w:rsidRPr="0034585C">
        <w:rPr>
          <w:rFonts w:asciiTheme="minorHAnsi" w:eastAsia="Calibri" w:hAnsiTheme="minorHAnsi"/>
        </w:rPr>
        <w:t>contestație  aferentă</w:t>
      </w:r>
      <w:proofErr w:type="gramEnd"/>
      <w:r w:rsidRPr="0034585C">
        <w:rPr>
          <w:rFonts w:asciiTheme="minorHAnsi" w:eastAsia="Calibri" w:hAnsiTheme="minorHAnsi"/>
        </w:rPr>
        <w:t xml:space="preserve">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14:paraId="174E01B0" w14:textId="77777777" w:rsidR="009C2BCF" w:rsidRPr="0034585C" w:rsidRDefault="009C2BCF" w:rsidP="009C2BCF">
      <w:pPr>
        <w:spacing w:line="276" w:lineRule="auto"/>
        <w:jc w:val="both"/>
        <w:rPr>
          <w:rFonts w:asciiTheme="minorHAnsi" w:hAnsiTheme="minorHAnsi"/>
        </w:rPr>
      </w:pPr>
    </w:p>
    <w:p w14:paraId="26A38A1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Contestaţiile, semnate de reprezentantul legal al solicitantului, vor fi depuse la secretariatul GAL, personal.</w:t>
      </w:r>
    </w:p>
    <w:p w14:paraId="6AF657D2" w14:textId="77777777" w:rsidR="009C2BCF" w:rsidRPr="0034585C" w:rsidRDefault="009C2BCF" w:rsidP="009C2BCF">
      <w:pPr>
        <w:spacing w:line="276" w:lineRule="auto"/>
        <w:jc w:val="both"/>
        <w:rPr>
          <w:rFonts w:asciiTheme="minorHAnsi" w:hAnsiTheme="minorHAnsi"/>
        </w:rPr>
      </w:pPr>
    </w:p>
    <w:p w14:paraId="0793F29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Contestaţiile primite vor fi analizate de către o Comisie de Soluţionare a Contestaţiilor înfiinţată la nivelul GAL în acest sens, care va fi compusă din alte persoane faţă de cele care au făcut parte din Comitetul de Selecţie a Proiectelor.</w:t>
      </w:r>
    </w:p>
    <w:p w14:paraId="51CEB338" w14:textId="77777777" w:rsidR="009C2BCF" w:rsidRPr="0034585C" w:rsidRDefault="009C2BCF" w:rsidP="009C2BCF">
      <w:pPr>
        <w:spacing w:line="276" w:lineRule="auto"/>
        <w:jc w:val="both"/>
        <w:rPr>
          <w:rFonts w:asciiTheme="minorHAnsi" w:hAnsiTheme="minorHAnsi"/>
        </w:rPr>
      </w:pPr>
    </w:p>
    <w:p w14:paraId="01BE4AC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14:paraId="7C48840B" w14:textId="77777777" w:rsidR="009C2BCF" w:rsidRPr="0034585C" w:rsidRDefault="009C2BCF" w:rsidP="009C2BCF">
      <w:pPr>
        <w:spacing w:line="276" w:lineRule="auto"/>
        <w:jc w:val="both"/>
        <w:rPr>
          <w:rFonts w:asciiTheme="minorHAnsi" w:hAnsiTheme="minorHAnsi"/>
        </w:rPr>
      </w:pPr>
    </w:p>
    <w:p w14:paraId="04FE979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14:paraId="3609E3CE" w14:textId="77777777" w:rsidR="009C2BCF" w:rsidRPr="0034585C" w:rsidRDefault="009C2BCF" w:rsidP="009C2BCF">
      <w:pPr>
        <w:spacing w:line="276" w:lineRule="auto"/>
        <w:jc w:val="both"/>
        <w:rPr>
          <w:rFonts w:asciiTheme="minorHAnsi" w:hAnsiTheme="minorHAnsi"/>
        </w:rPr>
      </w:pPr>
    </w:p>
    <w:p w14:paraId="347523E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Comisia de Soluţionare a Contestaţiilor va analiza doar proiectele care au făcut obiectul contestaţiilor. Procedura de evaluare va fi aceeaşi care a stat la baza evaluării şi scorării proiectului, respectiv de către Comitetul de Selecţie. Termenul de evaluare a tuturor contestaţiilor depuse este de maximum 10 zile lucrătoare de la depunerea contestaţiei/înregistrarea ei la GAL şi include notificarea solicitantului.</w:t>
      </w:r>
    </w:p>
    <w:p w14:paraId="0CEF85D4" w14:textId="77777777" w:rsidR="009C2BCF" w:rsidRPr="0034585C" w:rsidRDefault="009C2BCF" w:rsidP="009C2BCF">
      <w:pPr>
        <w:spacing w:line="276" w:lineRule="auto"/>
        <w:jc w:val="both"/>
        <w:rPr>
          <w:rFonts w:asciiTheme="minorHAnsi" w:hAnsiTheme="minorHAnsi"/>
        </w:rPr>
      </w:pPr>
    </w:p>
    <w:p w14:paraId="5BEDC3DF" w14:textId="19AB4331"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În urma soluţionării eventualelor contestaţii, Comisia de Soluţionare a </w:t>
      </w:r>
      <w:proofErr w:type="gramStart"/>
      <w:r w:rsidRPr="0034585C">
        <w:rPr>
          <w:rFonts w:asciiTheme="minorHAnsi" w:eastAsia="Calibri" w:hAnsiTheme="minorHAnsi"/>
        </w:rPr>
        <w:t>Contestaţiilor</w:t>
      </w:r>
      <w:r w:rsidR="000A5B7D">
        <w:rPr>
          <w:rFonts w:asciiTheme="minorHAnsi" w:eastAsia="Calibri" w:hAnsiTheme="minorHAnsi"/>
        </w:rPr>
        <w:t>,in</w:t>
      </w:r>
      <w:proofErr w:type="gramEnd"/>
      <w:r w:rsidR="000A5B7D">
        <w:rPr>
          <w:rFonts w:asciiTheme="minorHAnsi" w:eastAsia="Calibri" w:hAnsiTheme="minorHAnsi"/>
        </w:rPr>
        <w:t xml:space="preserve"> termen de 10 zile,</w:t>
      </w:r>
      <w:r w:rsidRPr="0034585C">
        <w:rPr>
          <w:rFonts w:asciiTheme="minorHAnsi" w:eastAsia="Calibri" w:hAnsiTheme="minorHAnsi"/>
        </w:rPr>
        <w:t xml:space="preserve"> va elabora un Raport de Contestaţii, care va fi semnat de către toţi membrii Comisiei şi va fi înaintat Comitetului de Selecţie şi managerului GAL pentru a fi postat pe website cel târziu în ziua imediat următoare</w:t>
      </w:r>
      <w:r>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Pr>
          <w:rFonts w:asciiTheme="minorHAnsi" w:eastAsia="Calibri" w:hAnsiTheme="minorHAnsi"/>
        </w:rPr>
        <w:t xml:space="preserve"> </w:t>
      </w:r>
      <w:r w:rsidRPr="0034585C">
        <w:rPr>
          <w:rFonts w:asciiTheme="minorHAnsi" w:eastAsia="Calibri" w:hAnsiTheme="minorHAnsi"/>
        </w:rPr>
        <w:t>soluţia rămâne definitivă.</w:t>
      </w:r>
    </w:p>
    <w:p w14:paraId="4B802225" w14:textId="77777777" w:rsidR="009C2BCF" w:rsidRPr="0034585C" w:rsidRDefault="009C2BCF" w:rsidP="009C2BCF">
      <w:pPr>
        <w:spacing w:line="276" w:lineRule="auto"/>
        <w:jc w:val="both"/>
        <w:rPr>
          <w:rFonts w:asciiTheme="minorHAnsi" w:hAnsiTheme="minorHAnsi"/>
        </w:rPr>
      </w:pPr>
    </w:p>
    <w:p w14:paraId="0DAAC10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14:paraId="6ABB1BDA" w14:textId="77777777" w:rsidR="009C2BCF" w:rsidRPr="0034585C" w:rsidRDefault="009C2BCF" w:rsidP="009C2BCF">
      <w:pPr>
        <w:spacing w:line="276" w:lineRule="auto"/>
        <w:jc w:val="both"/>
        <w:rPr>
          <w:rFonts w:asciiTheme="minorHAnsi" w:hAnsiTheme="minorHAnsi"/>
        </w:rPr>
      </w:pPr>
    </w:p>
    <w:p w14:paraId="272867E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14:paraId="54266CAB" w14:textId="77777777" w:rsidR="009C2BCF" w:rsidRPr="0034585C" w:rsidRDefault="009C2BCF" w:rsidP="009C2BCF">
      <w:pPr>
        <w:spacing w:line="276" w:lineRule="auto"/>
        <w:jc w:val="both"/>
        <w:rPr>
          <w:rFonts w:asciiTheme="minorHAnsi" w:hAnsiTheme="minorHAnsi"/>
        </w:rPr>
      </w:pPr>
    </w:p>
    <w:p w14:paraId="6123C9F7" w14:textId="217B3167" w:rsidR="009C2BCF" w:rsidRPr="0034585C" w:rsidRDefault="009C2BCF" w:rsidP="009C2BCF">
      <w:pPr>
        <w:spacing w:line="276" w:lineRule="auto"/>
        <w:jc w:val="both"/>
        <w:rPr>
          <w:rFonts w:asciiTheme="minorHAnsi" w:eastAsia="Calibri" w:hAnsiTheme="minorHAnsi"/>
        </w:rPr>
        <w:sectPr w:rsidR="009C2BCF"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89586F">
        <w:rPr>
          <w:rFonts w:asciiTheme="minorHAnsi" w:eastAsia="Calibri" w:hAnsiTheme="minorHAnsi"/>
        </w:rPr>
        <w:t>ADA KALEH</w:t>
      </w:r>
      <w:r w:rsidRPr="0034585C">
        <w:rPr>
          <w:rFonts w:asciiTheme="minorHAnsi" w:eastAsia="Calibri" w:hAnsiTheme="minorHAnsi"/>
        </w:rPr>
        <w:t xml:space="preserve">are obligația de a cerceta cauzele producerii acestora,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identifica persoanele culpabile și motivele obiective care au condus la aceste abateri pentru a putea analiza și eventual dispune măsurile administrative corespunzătoare, dacă se impun.</w:t>
      </w:r>
    </w:p>
    <w:p w14:paraId="3507ED83" w14:textId="77777777" w:rsidR="009C2BCF" w:rsidRPr="0034585C" w:rsidRDefault="009C2BCF" w:rsidP="009C2BCF">
      <w:pPr>
        <w:pStyle w:val="Heading1"/>
      </w:pPr>
      <w:bookmarkStart w:id="7" w:name="_Toc508176471"/>
      <w:r w:rsidRPr="0034585C">
        <w:lastRenderedPageBreak/>
        <w:t>7. SELECŢIA FINALĂ A PROIECTELOR</w:t>
      </w:r>
      <w:bookmarkEnd w:id="7"/>
    </w:p>
    <w:p w14:paraId="0C2F79D5" w14:textId="77777777" w:rsidR="009C2BCF" w:rsidRPr="0034585C" w:rsidRDefault="009C2BCF" w:rsidP="009C2BCF">
      <w:pPr>
        <w:spacing w:line="276" w:lineRule="auto"/>
        <w:jc w:val="both"/>
        <w:rPr>
          <w:rFonts w:asciiTheme="minorHAnsi" w:hAnsiTheme="minorHAnsi"/>
        </w:rPr>
      </w:pPr>
    </w:p>
    <w:p w14:paraId="14619F8C" w14:textId="77777777" w:rsidR="009C2BCF" w:rsidRPr="0034585C" w:rsidRDefault="009C2BCF" w:rsidP="009C2BCF">
      <w:pPr>
        <w:spacing w:line="276" w:lineRule="auto"/>
        <w:jc w:val="both"/>
        <w:rPr>
          <w:rFonts w:asciiTheme="minorHAnsi" w:hAnsiTheme="minorHAnsi"/>
        </w:rPr>
      </w:pPr>
    </w:p>
    <w:p w14:paraId="0032760F" w14:textId="77777777" w:rsidR="009C2BCF" w:rsidRDefault="009C2BCF" w:rsidP="009C2BCF">
      <w:pPr>
        <w:spacing w:line="276" w:lineRule="auto"/>
        <w:jc w:val="both"/>
        <w:rPr>
          <w:rFonts w:asciiTheme="minorHAnsi" w:eastAsia="Calibri" w:hAnsiTheme="minorHAnsi"/>
        </w:rPr>
      </w:pPr>
      <w:r>
        <w:rPr>
          <w:rFonts w:asciiTheme="minorHAnsi" w:eastAsia="Calibri" w:hAnsiTheme="minorHAnsi"/>
        </w:rPr>
        <w:t>In situatia in care au fost formulate contestatii, i</w:t>
      </w:r>
      <w:r w:rsidRPr="0034585C">
        <w:rPr>
          <w:rFonts w:asciiTheme="minorHAnsi" w:eastAsia="Calibri" w:hAnsiTheme="minorHAnsi"/>
        </w:rPr>
        <w:t>n termen de maxim 5 zile lucrătoare de la data postării pe site-ul GAL a Raportului de contestaţii, Comitetului de Selecţie a Proiectelor se reuneşte şi validează Raportul de Selec</w:t>
      </w:r>
      <w:r>
        <w:rPr>
          <w:rFonts w:asciiTheme="minorHAnsi" w:eastAsia="Calibri" w:hAnsiTheme="minorHAnsi"/>
        </w:rPr>
        <w:t xml:space="preserve">ţie Final,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14:paraId="148C93D8" w14:textId="77777777" w:rsidR="00946FED" w:rsidRDefault="00946FED" w:rsidP="009C2BCF">
      <w:pPr>
        <w:spacing w:line="276" w:lineRule="auto"/>
        <w:jc w:val="both"/>
        <w:rPr>
          <w:rFonts w:asciiTheme="minorHAnsi" w:eastAsia="Calibri" w:hAnsiTheme="minorHAnsi"/>
        </w:rPr>
      </w:pPr>
    </w:p>
    <w:p w14:paraId="07850139" w14:textId="77777777" w:rsidR="00946FED" w:rsidRPr="00A06B37" w:rsidRDefault="00946FED" w:rsidP="00946FED">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1B0AC71A" w14:textId="77777777" w:rsidR="00946FED" w:rsidRDefault="00946FED" w:rsidP="009C2BCF">
      <w:pPr>
        <w:spacing w:line="276" w:lineRule="auto"/>
        <w:jc w:val="both"/>
        <w:rPr>
          <w:rFonts w:asciiTheme="minorHAnsi" w:eastAsia="Calibri" w:hAnsiTheme="minorHAnsi"/>
        </w:rPr>
      </w:pPr>
    </w:p>
    <w:p w14:paraId="2AE7D9C5" w14:textId="77777777" w:rsidR="009C2BCF" w:rsidRPr="0034585C" w:rsidRDefault="009C2BCF" w:rsidP="009C2BCF">
      <w:pPr>
        <w:spacing w:line="276" w:lineRule="auto"/>
        <w:jc w:val="both"/>
        <w:rPr>
          <w:rFonts w:asciiTheme="minorHAnsi" w:eastAsia="Calibri" w:hAnsiTheme="minorHAnsi"/>
        </w:rPr>
      </w:pPr>
    </w:p>
    <w:p w14:paraId="1B9A1683"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este elaborat în baza Raportului de selecţie revizuit conform rezultatelor din Raportul de Contestaţii.  </w:t>
      </w:r>
    </w:p>
    <w:p w14:paraId="015E6D72" w14:textId="77777777" w:rsidR="009C2BCF" w:rsidRPr="0034585C" w:rsidRDefault="009C2BCF" w:rsidP="009C2BCF">
      <w:pPr>
        <w:spacing w:line="276" w:lineRule="auto"/>
        <w:jc w:val="both"/>
        <w:rPr>
          <w:rFonts w:asciiTheme="minorHAnsi" w:hAnsiTheme="minorHAnsi"/>
        </w:rPr>
      </w:pPr>
    </w:p>
    <w:p w14:paraId="1E99575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7BB7EBBC" w14:textId="77777777" w:rsidR="009C2BCF" w:rsidRPr="0034585C" w:rsidRDefault="009C2BCF" w:rsidP="009C2BCF">
      <w:pPr>
        <w:spacing w:line="276" w:lineRule="auto"/>
        <w:jc w:val="both"/>
        <w:rPr>
          <w:rFonts w:asciiTheme="minorHAnsi" w:hAnsiTheme="minorHAnsi"/>
        </w:rPr>
      </w:pPr>
    </w:p>
    <w:p w14:paraId="59DB75CE" w14:textId="1A3621FB"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va fi semnat de toţi membrii prezenţi ai Comitetului de Selecţie </w:t>
      </w:r>
      <w:r w:rsidR="00687EED" w:rsidRPr="00687EED">
        <w:rPr>
          <w:rFonts w:asciiTheme="minorHAnsi" w:eastAsia="Calibri" w:hAnsiTheme="minorHAnsi"/>
        </w:rPr>
        <w:t>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w:t>
      </w:r>
      <w:r w:rsidRPr="0034585C">
        <w:rPr>
          <w:rFonts w:asciiTheme="minorHAnsi" w:eastAsia="Calibri" w:hAnsiTheme="minorHAnsi"/>
        </w:rPr>
        <w:t xml:space="preserve">. În cazul în care, conform </w:t>
      </w:r>
      <w:r w:rsidRPr="0034585C">
        <w:rPr>
          <w:rFonts w:asciiTheme="minorHAnsi" w:eastAsia="Calibri" w:hAnsiTheme="minorHAnsi"/>
        </w:rPr>
        <w:lastRenderedPageBreak/>
        <w:t>prevederilor statutare, este mandatată o altă persoană (diferită de reprezentantul legal) din partea oricărei entități juridice participante la procesul de selecție (inclusiv GAL) să avizeze Raportul de selecție</w:t>
      </w:r>
      <w:r>
        <w:rPr>
          <w:rFonts w:asciiTheme="minorHAnsi" w:eastAsia="Calibri" w:hAnsiTheme="minorHAnsi"/>
        </w:rPr>
        <w:t xml:space="preserve"> final</w:t>
      </w:r>
      <w:r w:rsidRPr="0034585C">
        <w:rPr>
          <w:rFonts w:asciiTheme="minorHAnsi" w:eastAsia="Calibri" w:hAnsiTheme="minorHAnsi"/>
        </w:rPr>
        <w:t>, la dosarul administrativ al GAL trebuie atașat documentul prin care această persoană este mandatată în acest sens.</w:t>
      </w:r>
    </w:p>
    <w:p w14:paraId="534354A6" w14:textId="77777777" w:rsidR="009C2BCF" w:rsidRPr="0034585C" w:rsidRDefault="009C2BCF" w:rsidP="009C2BCF">
      <w:pPr>
        <w:spacing w:line="276" w:lineRule="auto"/>
        <w:jc w:val="both"/>
        <w:rPr>
          <w:rFonts w:asciiTheme="minorHAnsi" w:hAnsiTheme="minorHAnsi"/>
        </w:rPr>
      </w:pPr>
    </w:p>
    <w:p w14:paraId="591344F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GAL va publica Raportul de Selecţie Final pe pagina de web proprie cel târziu în ziua următoare aprobării.</w:t>
      </w:r>
    </w:p>
    <w:p w14:paraId="5349775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În termen de 3 zile lucrătoare de la aprobarea Raportului de Selecţie Final, GAL va notifica solicitanţii asupra rezultatelor procesului de evaluare şi selecţie.</w:t>
      </w:r>
    </w:p>
    <w:p w14:paraId="44744CFA" w14:textId="77777777"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14:paraId="3CB9DCC6" w14:textId="77777777" w:rsidR="009C2BCF" w:rsidRDefault="009C2BCF" w:rsidP="009C2BCF">
      <w:pPr>
        <w:spacing w:line="276" w:lineRule="auto"/>
        <w:jc w:val="both"/>
        <w:rPr>
          <w:rFonts w:asciiTheme="minorHAnsi" w:eastAsia="Calibri" w:hAnsiTheme="minorHAnsi"/>
        </w:rPr>
      </w:pPr>
    </w:p>
    <w:p w14:paraId="41577C7C" w14:textId="77777777" w:rsidR="009C2BCF" w:rsidRDefault="009C2BCF" w:rsidP="009C2BCF">
      <w:pPr>
        <w:spacing w:line="276" w:lineRule="auto"/>
        <w:jc w:val="both"/>
        <w:rPr>
          <w:rFonts w:asciiTheme="minorHAnsi" w:eastAsia="Calibri" w:hAnsiTheme="minorHAnsi"/>
        </w:rPr>
      </w:pPr>
    </w:p>
    <w:p w14:paraId="544F71BE" w14:textId="77777777" w:rsidR="009C2BCF" w:rsidRPr="0034585C" w:rsidRDefault="009C2BCF" w:rsidP="009C2BCF">
      <w:pPr>
        <w:pStyle w:val="Heading1"/>
      </w:pPr>
      <w:bookmarkStart w:id="8" w:name="_Toc508176472"/>
      <w:r>
        <w:t>8</w:t>
      </w:r>
      <w:r w:rsidRPr="0034585C">
        <w:t xml:space="preserve">. SELECŢIA </w:t>
      </w:r>
      <w:r>
        <w:t>SUPLIMENTARA</w:t>
      </w:r>
      <w:r w:rsidRPr="0034585C">
        <w:t xml:space="preserve"> A PROIECTELOR</w:t>
      </w:r>
      <w:bookmarkEnd w:id="8"/>
    </w:p>
    <w:p w14:paraId="06CB77EB" w14:textId="77777777" w:rsidR="009C2BCF" w:rsidRDefault="009C2BCF" w:rsidP="009C2BCF">
      <w:pPr>
        <w:spacing w:line="276" w:lineRule="auto"/>
        <w:jc w:val="both"/>
        <w:rPr>
          <w:rFonts w:asciiTheme="minorHAnsi" w:eastAsia="Calibri" w:hAnsiTheme="minorHAnsi"/>
        </w:rPr>
      </w:pPr>
    </w:p>
    <w:p w14:paraId="46C42971" w14:textId="77777777" w:rsidR="009C2BCF" w:rsidRDefault="009C2BCF" w:rsidP="009C2BCF">
      <w:pPr>
        <w:spacing w:line="276" w:lineRule="auto"/>
        <w:jc w:val="both"/>
        <w:rPr>
          <w:rFonts w:asciiTheme="minorHAnsi" w:eastAsia="Calibri" w:hAnsiTheme="minorHAnsi"/>
        </w:rPr>
      </w:pPr>
    </w:p>
    <w:p w14:paraId="6E76C14B" w14:textId="77777777" w:rsidR="009C2BCF" w:rsidRDefault="009C2BCF" w:rsidP="009C2BCF">
      <w:pPr>
        <w:spacing w:line="276" w:lineRule="auto"/>
        <w:jc w:val="both"/>
        <w:rPr>
          <w:rFonts w:asciiTheme="minorHAnsi" w:eastAsia="Calibri" w:hAnsiTheme="minorHAnsi"/>
          <w:lang w:val="ro-RO"/>
        </w:rPr>
      </w:pPr>
      <w:r w:rsidRPr="00F735F9">
        <w:rPr>
          <w:rFonts w:asciiTheme="minorHAnsi" w:eastAsia="Calibri" w:hAnsiTheme="minorHAnsi"/>
          <w:lang w:val="ro-RO"/>
        </w:rPr>
        <w:t>Dacă pe o anumită măsur</w:t>
      </w:r>
      <w:r>
        <w:rPr>
          <w:rFonts w:asciiTheme="minorHAnsi" w:eastAsia="Calibri" w:hAnsiTheme="minorHAnsi"/>
          <w:lang w:val="ro-RO"/>
        </w:rPr>
        <w:t>ă</w:t>
      </w:r>
      <w:r w:rsidRPr="00F735F9">
        <w:rPr>
          <w:rFonts w:asciiTheme="minorHAnsi" w:eastAsia="Calibri" w:hAnsiTheme="minorHAns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14:paraId="5CE25401" w14:textId="77777777" w:rsidR="009C2BCF" w:rsidRPr="00F735F9" w:rsidRDefault="009C2BCF" w:rsidP="009C2BCF">
      <w:pPr>
        <w:spacing w:line="276" w:lineRule="auto"/>
        <w:jc w:val="both"/>
        <w:rPr>
          <w:rFonts w:asciiTheme="minorHAnsi" w:eastAsia="Calibri" w:hAnsiTheme="minorHAnsi"/>
          <w:lang w:val="ro-RO"/>
        </w:rPr>
      </w:pPr>
      <w:r w:rsidRPr="00F735F9">
        <w:rPr>
          <w:rFonts w:asciiTheme="minorHAnsi" w:eastAsia="Calibri" w:hAnsiTheme="minorHAns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71BD8AA5" w14:textId="77777777" w:rsidR="009C2BCF" w:rsidRPr="0034585C" w:rsidRDefault="009C2BCF" w:rsidP="009C2BCF">
      <w:pPr>
        <w:spacing w:line="276" w:lineRule="auto"/>
        <w:jc w:val="both"/>
        <w:rPr>
          <w:rFonts w:asciiTheme="minorHAnsi" w:eastAsia="Calibri" w:hAnsiTheme="minorHAnsi"/>
        </w:rPr>
        <w:sectPr w:rsidR="009C2BCF" w:rsidRPr="0034585C">
          <w:pgSz w:w="12240" w:h="15840"/>
          <w:pgMar w:top="1720" w:right="940" w:bottom="280" w:left="1300" w:header="427" w:footer="861" w:gutter="0"/>
          <w:cols w:space="720"/>
        </w:sectPr>
      </w:pPr>
    </w:p>
    <w:p w14:paraId="0F7CC572" w14:textId="77777777" w:rsidR="009C2BCF" w:rsidRPr="0034585C" w:rsidRDefault="009C2BCF" w:rsidP="009C2BCF">
      <w:pPr>
        <w:pStyle w:val="Heading1"/>
      </w:pPr>
      <w:bookmarkStart w:id="9" w:name="_Toc508176473"/>
      <w:r>
        <w:lastRenderedPageBreak/>
        <w:t>9</w:t>
      </w:r>
      <w:r w:rsidRPr="0034585C">
        <w:t>. TRANSMITEREA CERERILOR DE FINANŢARE SELECTATE ŞI A</w:t>
      </w:r>
      <w:r>
        <w:t xml:space="preserve"> </w:t>
      </w:r>
      <w:r w:rsidRPr="0034585C">
        <w:t>DOCUMENTELOR AFERENTE ACESTORA CĂTRE AFIR</w:t>
      </w:r>
      <w:bookmarkEnd w:id="9"/>
    </w:p>
    <w:p w14:paraId="40AF504D" w14:textId="77777777" w:rsidR="009C2BCF" w:rsidRPr="0034585C" w:rsidRDefault="009C2BCF" w:rsidP="009C2BCF">
      <w:pPr>
        <w:spacing w:line="276" w:lineRule="auto"/>
        <w:jc w:val="both"/>
        <w:rPr>
          <w:rFonts w:asciiTheme="minorHAnsi" w:hAnsiTheme="minorHAnsi"/>
        </w:rPr>
      </w:pPr>
    </w:p>
    <w:p w14:paraId="401F0F6F" w14:textId="77777777" w:rsidR="00BB44AE" w:rsidRPr="0034585C" w:rsidRDefault="009C2BCF" w:rsidP="00BB44AE">
      <w:pPr>
        <w:spacing w:line="276" w:lineRule="auto"/>
        <w:jc w:val="both"/>
        <w:rPr>
          <w:rFonts w:asciiTheme="minorHAnsi" w:eastAsia="Calibri" w:hAnsiTheme="minorHAnsi"/>
        </w:rPr>
      </w:pPr>
      <w:r>
        <w:rPr>
          <w:rFonts w:asciiTheme="minorHAnsi" w:eastAsia="Calibri" w:hAnsiTheme="minorHAnsi"/>
        </w:rPr>
        <w:t xml:space="preserve"> </w:t>
      </w:r>
      <w:r w:rsidR="00BB44AE" w:rsidRPr="0034585C">
        <w:rPr>
          <w:rFonts w:asciiTheme="minorHAnsi" w:eastAsia="Calibri" w:hAnsiTheme="minorHAnsi"/>
        </w:rPr>
        <w:t>Cererile de finanțare selectate de catre GAL vor fi depuse la structurile AFIR.</w:t>
      </w:r>
    </w:p>
    <w:p w14:paraId="029FDDB6" w14:textId="77777777" w:rsidR="00BB44AE" w:rsidRPr="0034585C" w:rsidRDefault="00BB44AE" w:rsidP="00BB44AE">
      <w:pPr>
        <w:spacing w:line="276" w:lineRule="auto"/>
        <w:jc w:val="both"/>
        <w:rPr>
          <w:rFonts w:asciiTheme="minorHAnsi" w:hAnsiTheme="minorHAnsi"/>
        </w:rPr>
      </w:pPr>
    </w:p>
    <w:p w14:paraId="4A092E10" w14:textId="77777777" w:rsidR="00BB44AE" w:rsidRPr="00563AC7" w:rsidRDefault="00BB44AE" w:rsidP="00BB44AE">
      <w:pPr>
        <w:pStyle w:val="Style4"/>
        <w:spacing w:before="72" w:line="360" w:lineRule="auto"/>
        <w:rPr>
          <w:rFonts w:cs="Calibri"/>
          <w:bCs/>
          <w:lang w:val="ro-RO" w:eastAsia="ro-RO"/>
        </w:rPr>
      </w:pPr>
      <w:r w:rsidRPr="00563AC7">
        <w:rPr>
          <w:rFonts w:cs="Calibri"/>
          <w:bCs/>
          <w:lang w:val="ro-RO" w:eastAsia="ro-RO"/>
        </w:rPr>
        <w:t xml:space="preserve">Reprezentanții GAL sau solicitanții pot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prin constituirea unor sume disponibile în conformitate cu prevederile Ghidului Grupurilor de Acțiune Locală pentru implementarea strategiilor de dezvoltare locală, elaborat de către DGDR –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5C95B79" w14:textId="77777777" w:rsidR="00C82963" w:rsidRPr="00C82963" w:rsidRDefault="00C82963" w:rsidP="00C82963">
      <w:pPr>
        <w:spacing w:line="276" w:lineRule="auto"/>
        <w:jc w:val="both"/>
        <w:rPr>
          <w:rFonts w:asciiTheme="minorHAnsi" w:hAnsiTheme="minorHAnsi"/>
        </w:rPr>
      </w:pPr>
      <w:r w:rsidRPr="00C82963">
        <w:rPr>
          <w:rFonts w:asciiTheme="minorHAnsi" w:hAnsiTheme="minorHAnsi"/>
        </w:rPr>
        <w:t xml:space="preserve">Cererile de finanțare vor fi depuse în format fizic sau vor fi transmise prin e-mail, în formă scanată de către solicitant sau semnate electronic la OJFIR pe raza căruia se implementează proiectul sau pot fi încărcate de către GAL în sistemul online al AFIR, respectiv prin accesarea aplicației “OneDrive”, după caz.  În cazul în care proiectul este amplasat pe teritoriul mai multor județe, acesta va fi depus la structura județeană pe raza căreia investiția proiectului este predominantă din punct de vedere valoric. În cazul proiectelor care vizează exploatații </w:t>
      </w:r>
      <w:proofErr w:type="gramStart"/>
      <w:r w:rsidRPr="00C82963">
        <w:rPr>
          <w:rFonts w:asciiTheme="minorHAnsi" w:hAnsiTheme="minorHAnsi"/>
        </w:rPr>
        <w:t>agricole  amplasate</w:t>
      </w:r>
      <w:proofErr w:type="gramEnd"/>
      <w:r w:rsidRPr="00C82963">
        <w:rPr>
          <w:rFonts w:asciiTheme="minorHAnsi" w:hAnsiTheme="minorHAnsi"/>
        </w:rPr>
        <w:t xml:space="preserve"> pe teritoriul mai multor județe, acestea vor fi depuse la OJFIR pe raza căruia exploatația agricolă are ponderea cea mai mare (suprafața agricolă/ numărul de animale). Pentru proiectele de servicii care vizează de ex. studii/ monografii aferente întregului teritoriu GAL, cererile de finanțare vor fi depuse/ transmise la OJFIR căruia îi este arondat GAL-ul. </w:t>
      </w:r>
    </w:p>
    <w:p w14:paraId="3ABBBE9C" w14:textId="48C71B48" w:rsidR="009C2BCF" w:rsidRPr="0034585C" w:rsidRDefault="00C82963" w:rsidP="00C82963">
      <w:pPr>
        <w:spacing w:line="276" w:lineRule="auto"/>
        <w:jc w:val="both"/>
        <w:rPr>
          <w:rFonts w:asciiTheme="minorHAnsi" w:hAnsiTheme="minorHAnsi"/>
        </w:rPr>
      </w:pPr>
      <w:r w:rsidRPr="00C82963">
        <w:rPr>
          <w:rFonts w:asciiTheme="minorHAnsi" w:hAnsiTheme="minorHAnsi"/>
        </w:rPr>
        <w:t xml:space="preserve">Solicitanții care dispun de semnătură electronică pot transmite Cererea de finanțare și documentele anexe întocmite în nume propriu aferente cererii de finanțare semnate electronic cu o semnatură bazată </w:t>
      </w:r>
      <w:r w:rsidRPr="00C82963">
        <w:rPr>
          <w:rFonts w:asciiTheme="minorHAnsi" w:hAnsiTheme="minorHAnsi"/>
        </w:rPr>
        <w:lastRenderedPageBreak/>
        <w:t>pe certificat digital calificat (de ex. în cazul documentelor word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regaseşte la https://webgate.ec.europa.eu/tl-browser/#/.</w:t>
      </w:r>
    </w:p>
    <w:p w14:paraId="0C97EF94" w14:textId="77777777" w:rsidR="00C82963" w:rsidRPr="00C82963" w:rsidRDefault="00C82963" w:rsidP="00C82963">
      <w:pPr>
        <w:pStyle w:val="Style4"/>
        <w:spacing w:before="72" w:line="360" w:lineRule="auto"/>
        <w:rPr>
          <w:rFonts w:cs="Calibri"/>
          <w:bCs/>
          <w:lang w:val="ro-RO" w:eastAsia="ro-RO"/>
        </w:rPr>
      </w:pPr>
      <w:r>
        <w:rPr>
          <w:rFonts w:cs="Calibri"/>
          <w:bCs/>
          <w:lang w:val="ro-RO" w:eastAsia="ro-RO"/>
        </w:rPr>
        <w:t xml:space="preserve"> </w:t>
      </w:r>
      <w:r w:rsidRPr="00C82963">
        <w:rPr>
          <w:rFonts w:cs="Calibri"/>
          <w:bCs/>
          <w:lang w:val="ro-RO" w:eastAsia="ro-RO"/>
        </w:rPr>
        <w:t>Cererea de finanțare se poate depune astfel:</w:t>
      </w:r>
    </w:p>
    <w:p w14:paraId="3BCEC564" w14:textId="77777777" w:rsidR="00C82963" w:rsidRPr="00C82963" w:rsidRDefault="00C82963" w:rsidP="00C82963">
      <w:pPr>
        <w:pStyle w:val="Style4"/>
        <w:spacing w:before="72" w:line="360" w:lineRule="auto"/>
        <w:rPr>
          <w:rFonts w:cs="Calibri"/>
          <w:bCs/>
          <w:lang w:val="ro-RO" w:eastAsia="ro-RO"/>
        </w:rPr>
      </w:pPr>
      <w:r w:rsidRPr="00C82963">
        <w:rPr>
          <w:rFonts w:cs="Calibri"/>
          <w:bCs/>
          <w:lang w:val="ro-RO" w:eastAsia="ro-RO"/>
        </w:rPr>
        <w:t>- în format letric în original – 1 exemplar și în format electronic (CD – 1 exemplar, care va cuprinde scan-ul cererii de finanțare, inclusiv toate anexele administrative) la expertul Compartimentului Evaluare (CE) al Serviciului LEADER și Investiții Non-agricole de la nivelul OJFIR. La depunerea proiectului în format letric la OJFIR trebuie să fie prezent solicitantul sau un împuternicit al acestuia. În cazul în care solicitantul dorește, îl poate împuternici pe reprezentantul GAL să depu nă proiectul, printr-un mandat sub semnătură privată;</w:t>
      </w:r>
    </w:p>
    <w:p w14:paraId="0677669A" w14:textId="77777777" w:rsidR="00C82963" w:rsidRPr="00C82963" w:rsidRDefault="00C82963" w:rsidP="00C82963">
      <w:pPr>
        <w:pStyle w:val="Style4"/>
        <w:spacing w:before="72" w:line="360" w:lineRule="auto"/>
        <w:rPr>
          <w:rFonts w:cs="Calibri"/>
          <w:bCs/>
          <w:lang w:val="ro-RO" w:eastAsia="ro-RO"/>
        </w:rPr>
      </w:pPr>
      <w:r w:rsidRPr="00C82963">
        <w:rPr>
          <w:rFonts w:cs="Calibri"/>
          <w:bCs/>
          <w:lang w:val="ro-RO" w:eastAsia="ro-RO"/>
        </w:rPr>
        <w:t>-</w:t>
      </w:r>
      <w:r w:rsidRPr="00C82963">
        <w:rPr>
          <w:rFonts w:cs="Calibri"/>
          <w:bCs/>
          <w:lang w:val="ro-RO" w:eastAsia="ro-RO"/>
        </w:rPr>
        <w:tab/>
        <w:t>transmise prin e-mail în formă scanată/semnată electronic la OJFIR pe raza căruia se implementează proiectul;</w:t>
      </w:r>
    </w:p>
    <w:p w14:paraId="2DA7C34A" w14:textId="77777777" w:rsidR="00C82963" w:rsidRPr="00C82963" w:rsidRDefault="00C82963" w:rsidP="00C82963">
      <w:pPr>
        <w:pStyle w:val="Style4"/>
        <w:spacing w:before="72" w:line="360" w:lineRule="auto"/>
        <w:rPr>
          <w:rFonts w:cs="Calibri"/>
          <w:bCs/>
          <w:lang w:val="ro-RO" w:eastAsia="ro-RO"/>
        </w:rPr>
      </w:pPr>
      <w:r w:rsidRPr="00C82963">
        <w:rPr>
          <w:rFonts w:cs="Calibri"/>
          <w:bCs/>
          <w:lang w:val="ro-RO" w:eastAsia="ro-RO"/>
        </w:rPr>
        <w:t>-</w:t>
      </w:r>
      <w:r w:rsidRPr="00C82963">
        <w:rPr>
          <w:rFonts w:cs="Calibri"/>
          <w:bCs/>
          <w:lang w:val="ro-RO" w:eastAsia="ro-RO"/>
        </w:rPr>
        <w:tab/>
        <w:t>încărcate de către GAL în sistemul online al AFIR, respectiv prin accesarea aplicației “OneDrive”, după caz.</w:t>
      </w:r>
    </w:p>
    <w:p w14:paraId="17FBC135" w14:textId="77777777" w:rsidR="00C82963" w:rsidRPr="00C82963" w:rsidRDefault="00C82963" w:rsidP="00C82963">
      <w:pPr>
        <w:pStyle w:val="Style4"/>
        <w:spacing w:before="72" w:line="360" w:lineRule="auto"/>
        <w:rPr>
          <w:rFonts w:cs="Calibri"/>
          <w:bCs/>
          <w:lang w:val="ro-RO" w:eastAsia="ro-RO"/>
        </w:rPr>
      </w:pPr>
      <w:r w:rsidRPr="00C82963">
        <w:rPr>
          <w:rFonts w:cs="Calibri"/>
          <w:bCs/>
          <w:lang w:val="ro-RO" w:eastAsia="ro-RO"/>
        </w:rPr>
        <w:t xml:space="preserve">Solicitantul își asumă veridicitatea documentelor, iar dacă la prezentarea acestora în original se constată neconcordanțe care afectează condițiile de eligibilitate sau selecție, proiectul va fi declarat neeligibil. </w:t>
      </w:r>
    </w:p>
    <w:p w14:paraId="302FC122" w14:textId="77777777" w:rsidR="00C82963" w:rsidRPr="00C82963" w:rsidRDefault="00C82963" w:rsidP="00C82963">
      <w:pPr>
        <w:pStyle w:val="Style4"/>
        <w:spacing w:before="72" w:line="360" w:lineRule="auto"/>
        <w:rPr>
          <w:rFonts w:cs="Calibri"/>
          <w:bCs/>
          <w:lang w:val="ro-RO" w:eastAsia="ro-RO"/>
        </w:rPr>
      </w:pPr>
    </w:p>
    <w:p w14:paraId="788E572D" w14:textId="2CAC6893" w:rsidR="00F4155C" w:rsidRDefault="00C82963" w:rsidP="00C82963">
      <w:pPr>
        <w:pStyle w:val="Style4"/>
        <w:spacing w:before="72" w:line="360" w:lineRule="auto"/>
        <w:rPr>
          <w:rFonts w:cs="Calibri"/>
          <w:bCs/>
          <w:lang w:val="ro-RO" w:eastAsia="ro-RO"/>
        </w:rPr>
      </w:pPr>
      <w:r w:rsidRPr="00C82963">
        <w:rPr>
          <w:rFonts w:cs="Calibri"/>
          <w:bCs/>
          <w:lang w:val="ro-RO" w:eastAsia="ro-RO"/>
        </w:rPr>
        <w:t>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w:t>
      </w:r>
    </w:p>
    <w:p w14:paraId="6D349AA1" w14:textId="77777777" w:rsidR="00C82963" w:rsidRDefault="00C82963" w:rsidP="00C82963">
      <w:pPr>
        <w:pStyle w:val="Style4"/>
        <w:spacing w:before="72" w:line="360" w:lineRule="auto"/>
        <w:rPr>
          <w:rFonts w:cs="Calibri"/>
          <w:bCs/>
          <w:lang w:val="ro-RO" w:eastAsia="ro-RO"/>
        </w:rPr>
      </w:pPr>
    </w:p>
    <w:p w14:paraId="7F025C26" w14:textId="77777777" w:rsidR="009C2BCF" w:rsidRPr="0034585C" w:rsidRDefault="009C2BCF" w:rsidP="009C2BCF">
      <w:pPr>
        <w:spacing w:line="276" w:lineRule="auto"/>
        <w:jc w:val="both"/>
        <w:rPr>
          <w:rFonts w:asciiTheme="minorHAnsi" w:hAnsiTheme="minorHAnsi"/>
        </w:rPr>
      </w:pPr>
    </w:p>
    <w:p w14:paraId="47EF7EC0" w14:textId="77777777" w:rsidR="003D4D6C" w:rsidRPr="0034585C" w:rsidRDefault="003D4D6C" w:rsidP="003D4D6C">
      <w:pPr>
        <w:spacing w:line="276" w:lineRule="auto"/>
        <w:jc w:val="both"/>
        <w:rPr>
          <w:rFonts w:asciiTheme="minorHAnsi" w:eastAsia="Calibri" w:hAnsiTheme="minorHAnsi"/>
        </w:rPr>
      </w:pPr>
      <w:r w:rsidRPr="0034585C">
        <w:rPr>
          <w:rFonts w:asciiTheme="minorHAnsi" w:eastAsia="Calibri" w:hAnsiTheme="minorHAnsi"/>
        </w:rPr>
        <w:t>Toate cererile de finanțare depuse la structurile teritoriale ale AFIR trebuie să fie însoțite în mod</w:t>
      </w:r>
    </w:p>
    <w:p w14:paraId="49DE6FC7" w14:textId="77777777" w:rsidR="003D4D6C" w:rsidRPr="0034585C" w:rsidRDefault="003D4D6C" w:rsidP="003D4D6C">
      <w:pPr>
        <w:spacing w:line="276" w:lineRule="auto"/>
        <w:jc w:val="both"/>
        <w:rPr>
          <w:rFonts w:asciiTheme="minorHAnsi" w:eastAsia="Calibri" w:hAnsiTheme="minorHAnsi"/>
        </w:rPr>
      </w:pPr>
      <w:r w:rsidRPr="0034585C">
        <w:rPr>
          <w:rFonts w:asciiTheme="minorHAnsi" w:eastAsia="Calibri" w:hAnsiTheme="minorHAnsi"/>
        </w:rPr>
        <w:t>obligatoriu de:</w:t>
      </w:r>
    </w:p>
    <w:p w14:paraId="757311F0" w14:textId="77777777" w:rsidR="003D4D6C" w:rsidRPr="00035414" w:rsidRDefault="003D4D6C" w:rsidP="003D4D6C">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5A840C90" w14:textId="77777777" w:rsidR="003D4D6C" w:rsidRPr="00035414" w:rsidRDefault="003D4D6C" w:rsidP="003D4D6C">
      <w:pPr>
        <w:pStyle w:val="ListParagraph"/>
        <w:numPr>
          <w:ilvl w:val="0"/>
          <w:numId w:val="24"/>
        </w:numPr>
        <w:spacing w:line="276" w:lineRule="auto"/>
        <w:jc w:val="both"/>
        <w:rPr>
          <w:rFonts w:eastAsia="Calibri"/>
          <w:sz w:val="24"/>
          <w:szCs w:val="24"/>
        </w:rPr>
      </w:pPr>
      <w:r w:rsidRPr="00035414">
        <w:rPr>
          <w:rFonts w:eastAsia="Calibri"/>
          <w:sz w:val="24"/>
          <w:szCs w:val="24"/>
        </w:rPr>
        <w:lastRenderedPageBreak/>
        <w:t xml:space="preserve">Fișa de verificare </w:t>
      </w:r>
      <w:proofErr w:type="gramStart"/>
      <w:r w:rsidRPr="00035414">
        <w:rPr>
          <w:rFonts w:eastAsia="Calibri"/>
          <w:sz w:val="24"/>
          <w:szCs w:val="24"/>
        </w:rPr>
        <w:t>a</w:t>
      </w:r>
      <w:proofErr w:type="gramEnd"/>
      <w:r w:rsidRPr="00035414">
        <w:rPr>
          <w:rFonts w:eastAsia="Calibri"/>
          <w:sz w:val="24"/>
          <w:szCs w:val="24"/>
        </w:rPr>
        <w:t xml:space="preserve"> eligibilității,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16E2CB34" w14:textId="77777777" w:rsidR="003D4D6C" w:rsidRPr="00035414" w:rsidRDefault="003D4D6C" w:rsidP="003D4D6C">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159A4A08" w14:textId="77777777" w:rsidR="003D4D6C" w:rsidRPr="00035414" w:rsidRDefault="003D4D6C" w:rsidP="003D4D6C">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pe teren, întocmită de GAL – dacă este cazul;</w:t>
      </w:r>
    </w:p>
    <w:p w14:paraId="2A9AF035" w14:textId="77777777" w:rsidR="00F4155C" w:rsidRDefault="00F4155C" w:rsidP="00F4155C">
      <w:pPr>
        <w:pStyle w:val="NoSpacing"/>
        <w:numPr>
          <w:ilvl w:val="0"/>
          <w:numId w:val="24"/>
        </w:numPr>
        <w:jc w:val="both"/>
        <w:rPr>
          <w:rFonts w:ascii="Calibri" w:hAnsi="Calibri"/>
          <w:sz w:val="22"/>
          <w:szCs w:val="22"/>
          <w:lang w:val="ro-RO"/>
        </w:rPr>
      </w:pPr>
      <w:r>
        <w:rPr>
          <w:rFonts w:ascii="Calibri" w:hAnsi="Calibri"/>
          <w:sz w:val="22"/>
          <w:szCs w:val="22"/>
          <w:lang w:val="ro-RO"/>
        </w:rPr>
        <w:t xml:space="preserve">Copie a </w:t>
      </w:r>
      <w:r w:rsidRPr="00747665">
        <w:rPr>
          <w:rFonts w:ascii="Calibri" w:hAnsi="Calibri"/>
          <w:sz w:val="22"/>
          <w:szCs w:val="22"/>
          <w:lang w:val="ro-RO"/>
        </w:rPr>
        <w:t>Raportul</w:t>
      </w:r>
      <w:r>
        <w:rPr>
          <w:rFonts w:ascii="Calibri" w:hAnsi="Calibri"/>
          <w:sz w:val="22"/>
          <w:szCs w:val="22"/>
          <w:lang w:val="ro-RO"/>
        </w:rPr>
        <w:t>ui</w:t>
      </w:r>
      <w:r w:rsidRPr="00747665">
        <w:rPr>
          <w:rFonts w:ascii="Calibri" w:hAnsi="Calibri"/>
          <w:sz w:val="22"/>
          <w:szCs w:val="22"/>
          <w:lang w:val="ro-RO"/>
        </w:rPr>
        <w:t xml:space="preserve"> de selecție</w:t>
      </w:r>
      <w:r>
        <w:rPr>
          <w:rFonts w:ascii="Calibri" w:hAnsi="Calibri"/>
          <w:sz w:val="22"/>
          <w:szCs w:val="22"/>
          <w:lang w:val="ro-RO"/>
        </w:rPr>
        <w:t xml:space="preserve"> (din care să reiasă statutul de proiect selectat după parcurgerea etapei de depunere și soluționare a contestațiilor)/ a Raportului suplimentar (dacă este cazul)</w:t>
      </w:r>
      <w:r w:rsidRPr="00747665">
        <w:rPr>
          <w:rFonts w:ascii="Calibri" w:hAnsi="Calibri"/>
          <w:sz w:val="22"/>
          <w:szCs w:val="22"/>
          <w:lang w:val="ro-RO"/>
        </w:rPr>
        <w:t xml:space="preserve">, </w:t>
      </w:r>
      <w:r>
        <w:rPr>
          <w:rFonts w:ascii="Calibri" w:hAnsi="Calibri"/>
          <w:sz w:val="22"/>
          <w:szCs w:val="22"/>
          <w:lang w:val="ro-RO"/>
        </w:rPr>
        <w:t xml:space="preserve">în cadrul căruia a fost inclus proiectul propus, </w:t>
      </w:r>
      <w:r w:rsidRPr="00747665">
        <w:rPr>
          <w:rFonts w:ascii="Calibri" w:hAnsi="Calibri"/>
          <w:sz w:val="22"/>
          <w:szCs w:val="22"/>
          <w:lang w:val="ro-RO"/>
        </w:rPr>
        <w:t>întocmit de GAL (formular propriu)</w:t>
      </w:r>
      <w:r>
        <w:rPr>
          <w:rFonts w:ascii="Calibri" w:hAnsi="Calibri"/>
          <w:sz w:val="22"/>
          <w:szCs w:val="22"/>
          <w:lang w:val="ro-RO"/>
        </w:rPr>
        <w:t xml:space="preserve"> și avizat de CDRJ</w:t>
      </w:r>
      <w:r w:rsidRPr="00747665">
        <w:rPr>
          <w:rFonts w:ascii="Calibri" w:hAnsi="Calibri"/>
          <w:sz w:val="22"/>
          <w:szCs w:val="22"/>
          <w:lang w:val="ro-RO"/>
        </w:rPr>
        <w:t>;</w:t>
      </w:r>
    </w:p>
    <w:p w14:paraId="14FDE8F7" w14:textId="77777777" w:rsidR="00F4155C" w:rsidRPr="00747665" w:rsidRDefault="00F4155C" w:rsidP="00F4155C">
      <w:pPr>
        <w:pStyle w:val="NoSpacing"/>
        <w:numPr>
          <w:ilvl w:val="0"/>
          <w:numId w:val="24"/>
        </w:numPr>
        <w:jc w:val="both"/>
        <w:rPr>
          <w:rFonts w:ascii="Calibri" w:hAnsi="Calibri"/>
          <w:sz w:val="22"/>
          <w:szCs w:val="22"/>
          <w:lang w:val="ro-RO"/>
        </w:rPr>
      </w:pPr>
      <w:r w:rsidRPr="00F674A8">
        <w:rPr>
          <w:rFonts w:ascii="Calibri" w:hAnsi="Calibri"/>
          <w:sz w:val="22"/>
          <w:szCs w:val="22"/>
          <w:lang w:val="ro-RO"/>
        </w:rPr>
        <w:t>Copie a Notei emis</w:t>
      </w:r>
      <w:r>
        <w:rPr>
          <w:rFonts w:ascii="Calibri" w:hAnsi="Calibri"/>
          <w:sz w:val="22"/>
          <w:szCs w:val="22"/>
          <w:lang w:val="ro-RO"/>
        </w:rPr>
        <w:t>ă</w:t>
      </w:r>
      <w:r w:rsidRPr="00F674A8">
        <w:rPr>
          <w:rFonts w:ascii="Calibri" w:hAnsi="Calibri"/>
          <w:sz w:val="22"/>
          <w:szCs w:val="22"/>
          <w:lang w:val="ro-RO"/>
        </w:rPr>
        <w:t xml:space="preserve"> de GAL prin care Raportul intermediar de selecție devine Raport final de selecție </w:t>
      </w:r>
      <w:r>
        <w:rPr>
          <w:rFonts w:ascii="Calibri" w:hAnsi="Calibri"/>
          <w:sz w:val="22"/>
          <w:szCs w:val="22"/>
          <w:lang w:val="ro-RO"/>
        </w:rPr>
        <w:t>(</w:t>
      </w:r>
      <w:r w:rsidRPr="00F674A8">
        <w:rPr>
          <w:rFonts w:ascii="Calibri" w:hAnsi="Calibri"/>
          <w:sz w:val="22"/>
          <w:szCs w:val="22"/>
          <w:lang w:val="ro-RO"/>
        </w:rPr>
        <w:t>dacă este cazul</w:t>
      </w:r>
      <w:r>
        <w:rPr>
          <w:rFonts w:ascii="Calibri" w:hAnsi="Calibri"/>
          <w:sz w:val="22"/>
          <w:szCs w:val="22"/>
          <w:lang w:val="ro-RO"/>
        </w:rPr>
        <w:t>)</w:t>
      </w:r>
      <w:r w:rsidRPr="00F674A8">
        <w:rPr>
          <w:rFonts w:ascii="Calibri" w:hAnsi="Calibri"/>
          <w:sz w:val="22"/>
          <w:szCs w:val="22"/>
          <w:lang w:val="ro-RO"/>
        </w:rPr>
        <w:t>;</w:t>
      </w:r>
    </w:p>
    <w:p w14:paraId="74D46BE0" w14:textId="77777777" w:rsidR="003D4D6C" w:rsidRPr="00035414" w:rsidRDefault="003D4D6C" w:rsidP="003D4D6C">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14:paraId="143B5413" w14:textId="77777777" w:rsidR="003D4D6C" w:rsidRPr="00035414" w:rsidRDefault="003D4D6C" w:rsidP="00F4155C">
      <w:pPr>
        <w:pStyle w:val="ListParagraph"/>
        <w:spacing w:line="276" w:lineRule="auto"/>
        <w:jc w:val="both"/>
        <w:rPr>
          <w:rFonts w:eastAsia="Calibri"/>
          <w:sz w:val="24"/>
          <w:szCs w:val="24"/>
        </w:rPr>
      </w:pPr>
      <w:r w:rsidRPr="00035414">
        <w:rPr>
          <w:rFonts w:eastAsia="Calibri"/>
          <w:sz w:val="24"/>
          <w:szCs w:val="24"/>
        </w:rPr>
        <w:t>GAL, privind evitarea conflictului de interese.</w:t>
      </w:r>
    </w:p>
    <w:p w14:paraId="431507B0" w14:textId="77777777" w:rsidR="003D4D6C" w:rsidRPr="00035414" w:rsidRDefault="003D4D6C" w:rsidP="003D4D6C">
      <w:pPr>
        <w:pStyle w:val="ListParagraph"/>
        <w:numPr>
          <w:ilvl w:val="0"/>
          <w:numId w:val="24"/>
        </w:numPr>
        <w:spacing w:line="276" w:lineRule="auto"/>
        <w:jc w:val="both"/>
        <w:rPr>
          <w:rFonts w:eastAsia="Calibri"/>
          <w:sz w:val="24"/>
          <w:szCs w:val="24"/>
        </w:rPr>
      </w:pPr>
      <w:r w:rsidRPr="00035414">
        <w:rPr>
          <w:rFonts w:eastAsia="Calibri"/>
          <w:sz w:val="24"/>
          <w:szCs w:val="24"/>
        </w:rPr>
        <w:t xml:space="preserve">Formularul 2 - Formular de verificare </w:t>
      </w:r>
      <w:proofErr w:type="gramStart"/>
      <w:r w:rsidRPr="00035414">
        <w:rPr>
          <w:rFonts w:eastAsia="Calibri"/>
          <w:sz w:val="24"/>
          <w:szCs w:val="24"/>
        </w:rPr>
        <w:t>a</w:t>
      </w:r>
      <w:proofErr w:type="gramEnd"/>
      <w:r w:rsidRPr="00035414">
        <w:rPr>
          <w:rFonts w:eastAsia="Calibri"/>
          <w:sz w:val="24"/>
          <w:szCs w:val="24"/>
        </w:rPr>
        <w:t xml:space="preserve"> apelului de selecție emis de CDRJ;</w:t>
      </w:r>
    </w:p>
    <w:p w14:paraId="18D4B9EA" w14:textId="77777777" w:rsidR="003D4D6C" w:rsidRDefault="003D4D6C" w:rsidP="003D4D6C">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w:t>
      </w:r>
      <w:r>
        <w:rPr>
          <w:rFonts w:eastAsia="Calibri"/>
          <w:sz w:val="24"/>
          <w:szCs w:val="24"/>
        </w:rPr>
        <w:t>esului de selecție emis de CDRJ;</w:t>
      </w:r>
    </w:p>
    <w:p w14:paraId="33ED0AB8" w14:textId="51CAB86A" w:rsidR="003D4D6C" w:rsidRPr="00F4155C" w:rsidRDefault="003D4D6C" w:rsidP="00F4155C">
      <w:pPr>
        <w:spacing w:line="276" w:lineRule="auto"/>
        <w:ind w:left="360"/>
        <w:jc w:val="both"/>
        <w:rPr>
          <w:rFonts w:eastAsia="Calibri"/>
        </w:rPr>
      </w:pPr>
    </w:p>
    <w:p w14:paraId="3EF8D3D5" w14:textId="77777777" w:rsidR="009C2BCF" w:rsidRPr="0034585C" w:rsidRDefault="009C2BCF" w:rsidP="009C2BCF">
      <w:pPr>
        <w:pStyle w:val="Heading1"/>
      </w:pPr>
      <w:bookmarkStart w:id="10" w:name="_Toc508176474"/>
      <w:r>
        <w:t>10</w:t>
      </w:r>
      <w:r w:rsidRPr="0034585C">
        <w:t>. FORMULARE</w:t>
      </w:r>
      <w:bookmarkEnd w:id="10"/>
    </w:p>
    <w:p w14:paraId="6AE37A74" w14:textId="77777777" w:rsidR="009C2BCF" w:rsidRPr="0034585C" w:rsidRDefault="009C2BCF" w:rsidP="009C2BCF">
      <w:pPr>
        <w:spacing w:line="276" w:lineRule="auto"/>
        <w:jc w:val="both"/>
        <w:rPr>
          <w:rFonts w:asciiTheme="minorHAnsi" w:hAnsiTheme="minorHAnsi"/>
        </w:rPr>
      </w:pPr>
    </w:p>
    <w:p w14:paraId="33DD9972" w14:textId="77777777" w:rsidR="009C2BCF" w:rsidRPr="009E1B1E" w:rsidRDefault="009C2BCF" w:rsidP="009C2BCF">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14:paraId="57547411" w14:textId="77777777" w:rsidR="009C2BCF" w:rsidRPr="0034585C" w:rsidRDefault="009C2BCF" w:rsidP="009C2BCF">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9C2BCF" w:rsidRPr="0034585C" w14:paraId="5755ED12" w14:textId="77777777" w:rsidTr="00086055">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DF59F38"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14:paraId="32EA0887" w14:textId="77777777" w:rsidR="009C2BCF" w:rsidRPr="0034585C" w:rsidRDefault="009C2BCF" w:rsidP="00086055">
            <w:pPr>
              <w:spacing w:line="276" w:lineRule="auto"/>
              <w:jc w:val="both"/>
              <w:rPr>
                <w:rFonts w:asciiTheme="minorHAnsi" w:hAnsiTheme="minorHAnsi"/>
              </w:rPr>
            </w:pPr>
          </w:p>
        </w:tc>
      </w:tr>
      <w:tr w:rsidR="009C2BCF" w:rsidRPr="0034585C" w14:paraId="06CBA13C" w14:textId="77777777" w:rsidTr="00086055">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1674B710"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14:paraId="169FAD64" w14:textId="77777777" w:rsidR="009C2BCF" w:rsidRPr="0034585C" w:rsidRDefault="009C2BCF" w:rsidP="00086055">
            <w:pPr>
              <w:spacing w:line="276" w:lineRule="auto"/>
              <w:jc w:val="both"/>
              <w:rPr>
                <w:rFonts w:asciiTheme="minorHAnsi" w:hAnsiTheme="minorHAnsi"/>
              </w:rPr>
            </w:pPr>
          </w:p>
        </w:tc>
      </w:tr>
      <w:tr w:rsidR="009C2BCF" w:rsidRPr="0034585C" w14:paraId="17FFF9BA" w14:textId="77777777" w:rsidTr="00086055">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4CF52E59"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14:paraId="74FFE4F8" w14:textId="77777777" w:rsidR="009C2BCF" w:rsidRPr="0034585C" w:rsidRDefault="009C2BCF" w:rsidP="00086055">
            <w:pPr>
              <w:spacing w:line="276" w:lineRule="auto"/>
              <w:jc w:val="both"/>
              <w:rPr>
                <w:rFonts w:asciiTheme="minorHAnsi" w:hAnsiTheme="minorHAnsi"/>
              </w:rPr>
            </w:pPr>
          </w:p>
        </w:tc>
      </w:tr>
      <w:tr w:rsidR="009C2BCF" w:rsidRPr="0034585C" w14:paraId="3968CDA4" w14:textId="77777777" w:rsidTr="00086055">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521C2352"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14:paraId="1C83D6F6" w14:textId="708D3101"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 xml:space="preserve">GAL </w:t>
            </w:r>
            <w:r w:rsidR="0089586F">
              <w:rPr>
                <w:rFonts w:asciiTheme="minorHAnsi" w:eastAsia="Calibri" w:hAnsiTheme="minorHAnsi"/>
              </w:rPr>
              <w:t>ADA KALEH</w:t>
            </w:r>
          </w:p>
        </w:tc>
        <w:tc>
          <w:tcPr>
            <w:tcW w:w="4765" w:type="dxa"/>
            <w:tcBorders>
              <w:top w:val="single" w:sz="5" w:space="0" w:color="000000"/>
              <w:left w:val="single" w:sz="5" w:space="0" w:color="000000"/>
              <w:bottom w:val="single" w:sz="5" w:space="0" w:color="000000"/>
              <w:right w:val="single" w:sz="5" w:space="0" w:color="000000"/>
            </w:tcBorders>
          </w:tcPr>
          <w:p w14:paraId="08DA4A80" w14:textId="77777777" w:rsidR="009C2BCF" w:rsidRPr="0034585C" w:rsidRDefault="009C2BCF" w:rsidP="00086055">
            <w:pPr>
              <w:spacing w:line="276" w:lineRule="auto"/>
              <w:jc w:val="both"/>
              <w:rPr>
                <w:rFonts w:asciiTheme="minorHAnsi" w:hAnsiTheme="minorHAnsi"/>
              </w:rPr>
            </w:pPr>
          </w:p>
        </w:tc>
      </w:tr>
      <w:tr w:rsidR="009C2BCF" w:rsidRPr="0034585C" w14:paraId="69026A79" w14:textId="77777777" w:rsidTr="00086055">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04A5EED0"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14:paraId="6CC75A0E"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14:paraId="36D6C9A4" w14:textId="77777777" w:rsidR="009C2BCF" w:rsidRPr="0034585C" w:rsidRDefault="009C2BCF" w:rsidP="00086055">
            <w:pPr>
              <w:spacing w:line="276" w:lineRule="auto"/>
              <w:jc w:val="both"/>
              <w:rPr>
                <w:rFonts w:asciiTheme="minorHAnsi" w:hAnsiTheme="minorHAnsi"/>
              </w:rPr>
            </w:pPr>
          </w:p>
        </w:tc>
      </w:tr>
      <w:tr w:rsidR="009C2BCF" w:rsidRPr="0034585C" w14:paraId="4134DA32" w14:textId="77777777" w:rsidTr="00086055">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1CBB9241"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14:paraId="62E68979" w14:textId="77777777" w:rsidR="009C2BCF" w:rsidRPr="0034585C" w:rsidRDefault="009C2BCF" w:rsidP="00086055">
            <w:pPr>
              <w:spacing w:line="276" w:lineRule="auto"/>
              <w:jc w:val="both"/>
              <w:rPr>
                <w:rFonts w:asciiTheme="minorHAnsi" w:hAnsiTheme="minorHAnsi"/>
              </w:rPr>
            </w:pPr>
          </w:p>
        </w:tc>
      </w:tr>
      <w:tr w:rsidR="009C2BCF" w:rsidRPr="0034585C" w14:paraId="29069453" w14:textId="77777777" w:rsidTr="00086055">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23A397F1"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14:paraId="5608C1FB" w14:textId="77777777" w:rsidR="009C2BCF" w:rsidRPr="0034585C" w:rsidRDefault="009C2BCF" w:rsidP="00086055">
            <w:pPr>
              <w:spacing w:line="276" w:lineRule="auto"/>
              <w:jc w:val="both"/>
              <w:rPr>
                <w:rFonts w:asciiTheme="minorHAnsi" w:hAnsiTheme="minorHAnsi"/>
              </w:rPr>
            </w:pPr>
          </w:p>
        </w:tc>
      </w:tr>
      <w:tr w:rsidR="009C2BCF" w:rsidRPr="0034585C" w14:paraId="2EDADB26" w14:textId="77777777" w:rsidTr="00086055">
        <w:trPr>
          <w:trHeight w:hRule="exact" w:val="640"/>
        </w:trPr>
        <w:tc>
          <w:tcPr>
            <w:tcW w:w="9470" w:type="dxa"/>
            <w:gridSpan w:val="2"/>
            <w:tcBorders>
              <w:top w:val="nil"/>
              <w:left w:val="single" w:sz="5" w:space="0" w:color="000000"/>
              <w:bottom w:val="nil"/>
              <w:right w:val="single" w:sz="5" w:space="0" w:color="000000"/>
            </w:tcBorders>
          </w:tcPr>
          <w:p w14:paraId="7C74FB55"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9C2BCF" w:rsidRPr="0034585C" w14:paraId="6B0A96D4" w14:textId="77777777" w:rsidTr="00086055">
        <w:trPr>
          <w:trHeight w:hRule="exact" w:val="348"/>
        </w:trPr>
        <w:tc>
          <w:tcPr>
            <w:tcW w:w="4705" w:type="dxa"/>
            <w:vMerge w:val="restart"/>
            <w:tcBorders>
              <w:top w:val="single" w:sz="5" w:space="0" w:color="000000"/>
              <w:left w:val="single" w:sz="5" w:space="0" w:color="000000"/>
              <w:right w:val="single" w:sz="5" w:space="0" w:color="000000"/>
            </w:tcBorders>
          </w:tcPr>
          <w:p w14:paraId="1D16109B" w14:textId="77777777" w:rsidR="009C2BCF" w:rsidRPr="0034585C" w:rsidRDefault="009C2BCF" w:rsidP="00086055">
            <w:pPr>
              <w:spacing w:line="276" w:lineRule="auto"/>
              <w:jc w:val="both"/>
              <w:rPr>
                <w:rFonts w:asciiTheme="minorHAnsi" w:hAnsiTheme="minorHAnsi"/>
              </w:rPr>
            </w:pPr>
          </w:p>
          <w:p w14:paraId="7287CEF1" w14:textId="77777777" w:rsidR="009C2BCF" w:rsidRPr="0034585C" w:rsidRDefault="009C2BCF" w:rsidP="00086055">
            <w:pPr>
              <w:spacing w:line="276" w:lineRule="auto"/>
              <w:jc w:val="both"/>
              <w:rPr>
                <w:rFonts w:asciiTheme="minorHAnsi" w:hAnsiTheme="minorHAnsi"/>
              </w:rPr>
            </w:pPr>
          </w:p>
          <w:p w14:paraId="5F1ADC13"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14:paraId="2479ADBB"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w:t>
            </w:r>
          </w:p>
        </w:tc>
      </w:tr>
      <w:tr w:rsidR="009C2BCF" w:rsidRPr="0034585C" w14:paraId="0AE87B7D" w14:textId="77777777" w:rsidTr="00086055">
        <w:trPr>
          <w:trHeight w:hRule="exact" w:val="348"/>
        </w:trPr>
        <w:tc>
          <w:tcPr>
            <w:tcW w:w="4705" w:type="dxa"/>
            <w:vMerge/>
            <w:tcBorders>
              <w:left w:val="single" w:sz="5" w:space="0" w:color="000000"/>
              <w:right w:val="single" w:sz="5" w:space="0" w:color="000000"/>
            </w:tcBorders>
          </w:tcPr>
          <w:p w14:paraId="10493030" w14:textId="77777777" w:rsidR="009C2BCF" w:rsidRPr="0034585C" w:rsidRDefault="009C2BCF" w:rsidP="00086055">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62CA6DF0"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w:t>
            </w:r>
          </w:p>
        </w:tc>
      </w:tr>
      <w:tr w:rsidR="009C2BCF" w:rsidRPr="0034585C" w14:paraId="57C6C4FB" w14:textId="77777777" w:rsidTr="00086055">
        <w:trPr>
          <w:trHeight w:hRule="exact" w:val="346"/>
        </w:trPr>
        <w:tc>
          <w:tcPr>
            <w:tcW w:w="4705" w:type="dxa"/>
            <w:vMerge/>
            <w:tcBorders>
              <w:left w:val="single" w:sz="5" w:space="0" w:color="000000"/>
              <w:bottom w:val="single" w:sz="5" w:space="0" w:color="000000"/>
              <w:right w:val="single" w:sz="5" w:space="0" w:color="000000"/>
            </w:tcBorders>
          </w:tcPr>
          <w:p w14:paraId="13D62216" w14:textId="77777777" w:rsidR="009C2BCF" w:rsidRPr="0034585C" w:rsidRDefault="009C2BCF" w:rsidP="00086055">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18E657E6"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w:t>
            </w:r>
          </w:p>
        </w:tc>
      </w:tr>
      <w:tr w:rsidR="009C2BCF" w:rsidRPr="0034585C" w14:paraId="4230F6FE" w14:textId="77777777" w:rsidTr="00086055">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F7FB463"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14:paraId="613826AF" w14:textId="77777777" w:rsidR="009C2BCF" w:rsidRPr="0034585C" w:rsidRDefault="009C2BCF" w:rsidP="00086055">
            <w:pPr>
              <w:spacing w:line="276" w:lineRule="auto"/>
              <w:jc w:val="both"/>
              <w:rPr>
                <w:rFonts w:asciiTheme="minorHAnsi" w:hAnsiTheme="minorHAnsi"/>
              </w:rPr>
            </w:pPr>
          </w:p>
        </w:tc>
      </w:tr>
      <w:tr w:rsidR="009C2BCF" w:rsidRPr="0034585C" w14:paraId="4974AD24" w14:textId="77777777" w:rsidTr="00086055">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B804BEE"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14:paraId="33EDEB9D" w14:textId="77777777" w:rsidR="009C2BCF" w:rsidRPr="0034585C" w:rsidRDefault="009C2BCF" w:rsidP="00086055">
            <w:pPr>
              <w:spacing w:line="276" w:lineRule="auto"/>
              <w:jc w:val="both"/>
              <w:rPr>
                <w:rFonts w:asciiTheme="minorHAnsi" w:hAnsiTheme="minorHAnsi"/>
              </w:rPr>
            </w:pPr>
          </w:p>
        </w:tc>
      </w:tr>
      <w:tr w:rsidR="009C2BCF" w:rsidRPr="0034585C" w14:paraId="6875A848" w14:textId="77777777" w:rsidTr="00086055">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1C232661"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14:paraId="0B842B16" w14:textId="77777777" w:rsidR="009C2BCF" w:rsidRPr="0034585C" w:rsidRDefault="009C2BCF" w:rsidP="00086055">
            <w:pPr>
              <w:spacing w:line="276" w:lineRule="auto"/>
              <w:jc w:val="both"/>
              <w:rPr>
                <w:rFonts w:asciiTheme="minorHAnsi" w:hAnsiTheme="minorHAnsi"/>
              </w:rPr>
            </w:pPr>
          </w:p>
        </w:tc>
      </w:tr>
    </w:tbl>
    <w:p w14:paraId="04C5C254" w14:textId="77777777" w:rsidR="009C2BCF" w:rsidRPr="0034585C" w:rsidRDefault="009C2BCF" w:rsidP="009C2BCF">
      <w:pPr>
        <w:spacing w:line="276" w:lineRule="auto"/>
        <w:jc w:val="both"/>
        <w:rPr>
          <w:rFonts w:asciiTheme="minorHAnsi" w:hAnsiTheme="minorHAnsi"/>
        </w:rPr>
      </w:pPr>
    </w:p>
    <w:p w14:paraId="31BCC0C5"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lastRenderedPageBreak/>
        <w:t>II. Analiza contestaţiei:</w:t>
      </w:r>
    </w:p>
    <w:p w14:paraId="313C1E82" w14:textId="77777777" w:rsidR="009C2BCF" w:rsidRPr="0034585C" w:rsidRDefault="009C2BCF" w:rsidP="009C2BCF">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9C2BCF" w:rsidRPr="0034585C" w14:paraId="2C8406D8" w14:textId="77777777" w:rsidTr="00086055">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6A6B2C01"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9C2BCF" w:rsidRPr="0034585C" w14:paraId="1482B22E" w14:textId="77777777" w:rsidTr="00086055">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0075632"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1.   Ex.: EG1</w:t>
            </w:r>
          </w:p>
        </w:tc>
      </w:tr>
      <w:tr w:rsidR="009C2BCF" w:rsidRPr="0034585C" w14:paraId="48D3BDEF" w14:textId="77777777" w:rsidTr="00086055">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74FA4568"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Modul de evaluare conform procedurii: se va preciza numai versiunea de procedura folosită,</w:t>
            </w:r>
          </w:p>
          <w:p w14:paraId="4045978C"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9C2BCF" w:rsidRPr="0034585C" w14:paraId="473323D5" w14:textId="77777777" w:rsidTr="00086055">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7E2A5F20"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 xml:space="preserve">Justificarea   analizei   pentru   propunerea   de   admitere/respingere   a   </w:t>
            </w:r>
            <w:proofErr w:type="gramStart"/>
            <w:r w:rsidRPr="0034585C">
              <w:rPr>
                <w:rFonts w:asciiTheme="minorHAnsi" w:eastAsia="Calibri" w:hAnsiTheme="minorHAnsi"/>
              </w:rPr>
              <w:t xml:space="preserve">contestației,   </w:t>
            </w:r>
            <w:proofErr w:type="gramEnd"/>
            <w:r w:rsidRPr="0034585C">
              <w:rPr>
                <w:rFonts w:asciiTheme="minorHAnsi" w:eastAsia="Calibri" w:hAnsiTheme="minorHAnsi"/>
              </w:rPr>
              <w:t>cu</w:t>
            </w:r>
          </w:p>
          <w:p w14:paraId="3A903EA5"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menţionarea paginilor sau a documentelor relevante din proiect.</w:t>
            </w:r>
          </w:p>
          <w:p w14:paraId="4AC008B2"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14:paraId="441A7CD1"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la data depunerii dosarului Cererii de finanțare.</w:t>
            </w:r>
          </w:p>
        </w:tc>
      </w:tr>
      <w:tr w:rsidR="009C2BCF" w:rsidRPr="0034585C" w14:paraId="674902D9" w14:textId="77777777" w:rsidTr="00086055">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0FF28E47"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2.   .......</w:t>
            </w:r>
          </w:p>
        </w:tc>
      </w:tr>
      <w:tr w:rsidR="009C2BCF" w:rsidRPr="0034585C" w14:paraId="55B1006B" w14:textId="77777777" w:rsidTr="00086055">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76FF1C7D" w14:textId="77777777" w:rsidR="009C2BCF" w:rsidRPr="0034585C" w:rsidRDefault="009C2BCF" w:rsidP="00086055">
            <w:pPr>
              <w:spacing w:line="276" w:lineRule="auto"/>
              <w:jc w:val="both"/>
              <w:rPr>
                <w:rFonts w:asciiTheme="minorHAnsi" w:eastAsia="Calibri" w:hAnsiTheme="minorHAnsi"/>
              </w:rPr>
            </w:pPr>
            <w:proofErr w:type="gramStart"/>
            <w:r w:rsidRPr="0034585C">
              <w:rPr>
                <w:rFonts w:asciiTheme="minorHAnsi" w:eastAsia="Calibri" w:hAnsiTheme="minorHAnsi"/>
              </w:rPr>
              <w:t>Rezultatul  propus</w:t>
            </w:r>
            <w:proofErr w:type="gramEnd"/>
            <w:r w:rsidRPr="0034585C">
              <w:rPr>
                <w:rFonts w:asciiTheme="minorHAnsi" w:eastAsia="Calibri" w:hAnsiTheme="minorHAnsi"/>
              </w:rPr>
              <w:t>:  admis/parţial  admis/respins  -  cu  menţionarea  criteriilor  propuse  a  fi</w:t>
            </w:r>
          </w:p>
          <w:p w14:paraId="33F4E990"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14:paraId="3E37C0AC" w14:textId="77777777" w:rsidR="009C2BCF" w:rsidRPr="0034585C" w:rsidRDefault="009C2BCF" w:rsidP="009C2BCF">
      <w:pPr>
        <w:spacing w:line="276" w:lineRule="auto"/>
        <w:jc w:val="both"/>
        <w:rPr>
          <w:rFonts w:asciiTheme="minorHAnsi" w:hAnsiTheme="minorHAnsi"/>
        </w:rPr>
      </w:pPr>
    </w:p>
    <w:p w14:paraId="7BE7674A" w14:textId="77777777" w:rsidR="009C2BCF" w:rsidRPr="0034585C" w:rsidRDefault="009C2BCF" w:rsidP="009C2BCF">
      <w:pPr>
        <w:spacing w:line="276" w:lineRule="auto"/>
        <w:jc w:val="both"/>
        <w:rPr>
          <w:rFonts w:asciiTheme="minorHAnsi" w:hAnsiTheme="minorHAnsi"/>
        </w:rPr>
      </w:pPr>
    </w:p>
    <w:p w14:paraId="777275C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III. OBSERVAȚII</w:t>
      </w:r>
    </w:p>
    <w:p w14:paraId="7D1DECF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14:paraId="0017F807"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w:t>
      </w:r>
    </w:p>
    <w:p w14:paraId="3292DE9D" w14:textId="77777777" w:rsidR="009C2BCF" w:rsidRPr="0034585C" w:rsidRDefault="009C2BCF" w:rsidP="009C2BCF">
      <w:pPr>
        <w:spacing w:line="276" w:lineRule="auto"/>
        <w:jc w:val="both"/>
        <w:rPr>
          <w:rFonts w:asciiTheme="minorHAnsi" w:eastAsia="Calibri" w:hAnsiTheme="minorHAnsi"/>
        </w:rPr>
        <w:sectPr w:rsidR="009C2BCF"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14:paraId="4772FE1C" w14:textId="09FB1D04" w:rsidR="009C2BCF" w:rsidRPr="0034585C" w:rsidRDefault="009C2BCF" w:rsidP="009C2BCF">
      <w:pPr>
        <w:spacing w:line="276" w:lineRule="auto"/>
        <w:jc w:val="both"/>
        <w:rPr>
          <w:rFonts w:asciiTheme="minorHAnsi" w:eastAsia="Calibri" w:hAnsiTheme="minorHAnsi"/>
        </w:rPr>
      </w:pPr>
      <w:proofErr w:type="gramStart"/>
      <w:r w:rsidRPr="0034585C">
        <w:rPr>
          <w:rFonts w:asciiTheme="minorHAnsi" w:eastAsia="Calibri" w:hAnsiTheme="minorHAnsi"/>
        </w:rPr>
        <w:t>Urmare  analizei</w:t>
      </w:r>
      <w:proofErr w:type="gramEnd"/>
      <w:r w:rsidRPr="0034585C">
        <w:rPr>
          <w:rFonts w:asciiTheme="minorHAnsi" w:eastAsia="Calibri" w:hAnsiTheme="minorHAnsi"/>
        </w:rPr>
        <w:t xml:space="preserve">  contestaţiei  realizate  la  GAL  </w:t>
      </w:r>
      <w:r w:rsidR="0089586F">
        <w:rPr>
          <w:rFonts w:asciiTheme="minorHAnsi" w:eastAsia="Calibri" w:hAnsiTheme="minorHAnsi"/>
        </w:rPr>
        <w:t>ADA KALEH</w:t>
      </w:r>
      <w:r w:rsidRPr="0034585C">
        <w:rPr>
          <w:rFonts w:asciiTheme="minorHAnsi" w:eastAsia="Calibri" w:hAnsiTheme="minorHAnsi"/>
        </w:rPr>
        <w:t xml:space="preserve">,  contestaţia  depusă  de                      </w:t>
      </w:r>
      <w:r w:rsidRPr="0034585C">
        <w:rPr>
          <w:rFonts w:asciiTheme="minorHAnsi" w:eastAsia="Calibri" w:hAnsiTheme="minorHAnsi"/>
        </w:rPr>
        <w:tab/>
      </w:r>
    </w:p>
    <w:p w14:paraId="218B4DD1"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t>e</w:t>
      </w:r>
      <w:r w:rsidRPr="0034585C">
        <w:rPr>
          <w:rFonts w:asciiTheme="minorHAnsi" w:eastAsia="Calibri" w:hAnsiTheme="minorHAnsi"/>
        </w:rPr>
        <w:t>ste</w:t>
      </w:r>
      <w:r>
        <w:rPr>
          <w:rFonts w:asciiTheme="minorHAnsi" w:eastAsia="Calibri" w:hAnsiTheme="minorHAnsi"/>
        </w:rPr>
        <w:t xml:space="preserve"> </w:t>
      </w:r>
      <w:r w:rsidRPr="0034585C">
        <w:rPr>
          <w:rFonts w:asciiTheme="minorHAnsi" w:eastAsia="Calibri" w:hAnsiTheme="minorHAnsi"/>
        </w:rPr>
        <w:t xml:space="preserve">propusă a fi admisă/parţial admisă sau respinsă (fiind nominalizate elementele admise, parţial admise sau respinse) proiectul fiind eligibil (cu condiția revizuirii fundamentării bugetare, în sensul diminuării bugetului cu suma de </w:t>
      </w:r>
      <w:proofErr w:type="gramStart"/>
      <w:r w:rsidRPr="0034585C">
        <w:rPr>
          <w:rFonts w:asciiTheme="minorHAnsi" w:eastAsia="Calibri" w:hAnsiTheme="minorHAnsi"/>
        </w:rPr>
        <w:t>....... ,</w:t>
      </w:r>
      <w:proofErr w:type="gramEnd"/>
      <w:r w:rsidRPr="0034585C">
        <w:rPr>
          <w:rFonts w:asciiTheme="minorHAnsi" w:eastAsia="Calibri" w:hAnsiTheme="minorHAnsi"/>
        </w:rPr>
        <w:t xml:space="preserve"> rezultând valoarea totală eligibilă de  .......... euro)/neeligibil. Prezentul raport de analiză a contestației a fost realizat pe baza a dosarului cererii de finanțare și contestației depuse de solicitant.</w:t>
      </w:r>
    </w:p>
    <w:p w14:paraId="78351600" w14:textId="77777777" w:rsidR="009C2BCF" w:rsidRPr="0034585C" w:rsidRDefault="009C2BCF" w:rsidP="009C2BCF">
      <w:pPr>
        <w:spacing w:line="276" w:lineRule="auto"/>
        <w:jc w:val="both"/>
        <w:rPr>
          <w:rFonts w:asciiTheme="minorHAnsi" w:hAnsiTheme="minorHAnsi"/>
        </w:rPr>
      </w:pPr>
    </w:p>
    <w:p w14:paraId="2799FE5B" w14:textId="77777777" w:rsidR="009C2BCF" w:rsidRPr="0034585C" w:rsidRDefault="009C2BCF" w:rsidP="009C2BCF">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9C2BCF" w:rsidRPr="0034585C" w14:paraId="305FD854" w14:textId="77777777" w:rsidTr="00086055">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59BFA261"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7C53B5B"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14:paraId="5482DCE9"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14:paraId="3B61C218" w14:textId="77777777" w:rsidR="009C2BCF" w:rsidRPr="0034585C" w:rsidRDefault="009C2BCF" w:rsidP="00086055">
            <w:pPr>
              <w:spacing w:line="276" w:lineRule="auto"/>
              <w:jc w:val="both"/>
              <w:rPr>
                <w:rFonts w:asciiTheme="minorHAnsi" w:eastAsia="Calibri" w:hAnsiTheme="minorHAnsi"/>
              </w:rPr>
            </w:pPr>
            <w:r w:rsidRPr="0034585C">
              <w:rPr>
                <w:rFonts w:asciiTheme="minorHAnsi" w:eastAsia="Calibri" w:hAnsiTheme="minorHAnsi"/>
              </w:rPr>
              <w:t>Data</w:t>
            </w:r>
          </w:p>
        </w:tc>
      </w:tr>
      <w:tr w:rsidR="009C2BCF" w:rsidRPr="0034585C" w14:paraId="543A68BA" w14:textId="77777777" w:rsidTr="00086055">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67FADE89"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1E382DAD" w14:textId="77777777" w:rsidR="009C2BCF" w:rsidRPr="0034585C" w:rsidRDefault="009C2BCF" w:rsidP="00086055">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6C3CFBA5" w14:textId="77777777" w:rsidR="009C2BCF" w:rsidRPr="0034585C" w:rsidRDefault="009C2BCF" w:rsidP="00086055">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7A8ED2D0" w14:textId="77777777" w:rsidR="009C2BCF" w:rsidRPr="0034585C" w:rsidRDefault="009C2BCF" w:rsidP="00086055">
            <w:pPr>
              <w:spacing w:line="276" w:lineRule="auto"/>
              <w:jc w:val="both"/>
              <w:rPr>
                <w:rFonts w:asciiTheme="minorHAnsi" w:hAnsiTheme="minorHAnsi"/>
              </w:rPr>
            </w:pPr>
          </w:p>
        </w:tc>
      </w:tr>
      <w:tr w:rsidR="009C2BCF" w:rsidRPr="0034585C" w14:paraId="664E491B" w14:textId="77777777" w:rsidTr="00086055">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5FD08873"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E0F9EA9" w14:textId="77777777" w:rsidR="009C2BCF" w:rsidRPr="0034585C" w:rsidRDefault="009C2BCF" w:rsidP="00086055">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18468F0A" w14:textId="77777777" w:rsidR="009C2BCF" w:rsidRPr="0034585C" w:rsidRDefault="009C2BCF" w:rsidP="00086055">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65EA3DB5" w14:textId="77777777" w:rsidR="009C2BCF" w:rsidRPr="0034585C" w:rsidRDefault="009C2BCF" w:rsidP="00086055">
            <w:pPr>
              <w:spacing w:line="276" w:lineRule="auto"/>
              <w:jc w:val="both"/>
              <w:rPr>
                <w:rFonts w:asciiTheme="minorHAnsi" w:hAnsiTheme="minorHAnsi"/>
              </w:rPr>
            </w:pPr>
          </w:p>
        </w:tc>
      </w:tr>
      <w:tr w:rsidR="009C2BCF" w:rsidRPr="0034585C" w14:paraId="6DBBF1A2" w14:textId="77777777" w:rsidTr="00086055">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6457706A"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09808A06" w14:textId="77777777" w:rsidR="009C2BCF" w:rsidRPr="0034585C" w:rsidRDefault="009C2BCF" w:rsidP="00086055">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233BB0CB" w14:textId="77777777" w:rsidR="009C2BCF" w:rsidRPr="0034585C" w:rsidRDefault="009C2BCF" w:rsidP="00086055">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43FA2075" w14:textId="77777777" w:rsidR="009C2BCF" w:rsidRPr="0034585C" w:rsidRDefault="009C2BCF" w:rsidP="00086055">
            <w:pPr>
              <w:spacing w:line="276" w:lineRule="auto"/>
              <w:jc w:val="both"/>
              <w:rPr>
                <w:rFonts w:asciiTheme="minorHAnsi" w:hAnsiTheme="minorHAnsi"/>
              </w:rPr>
            </w:pPr>
          </w:p>
        </w:tc>
      </w:tr>
      <w:tr w:rsidR="009C2BCF" w:rsidRPr="0034585C" w14:paraId="682AC88A" w14:textId="77777777" w:rsidTr="00086055">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5E31B87B" w14:textId="77777777" w:rsidR="009C2BCF" w:rsidRPr="0034585C" w:rsidRDefault="009C2BCF" w:rsidP="00086055">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347F1E6D" w14:textId="77777777" w:rsidR="009C2BCF" w:rsidRPr="0034585C" w:rsidRDefault="009C2BCF" w:rsidP="00086055">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0BBF09FA" w14:textId="77777777" w:rsidR="009C2BCF" w:rsidRPr="0034585C" w:rsidRDefault="009C2BCF" w:rsidP="00086055">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3AEE6F26" w14:textId="77777777" w:rsidR="009C2BCF" w:rsidRPr="0034585C" w:rsidRDefault="009C2BCF" w:rsidP="00086055">
            <w:pPr>
              <w:spacing w:line="276" w:lineRule="auto"/>
              <w:jc w:val="both"/>
              <w:rPr>
                <w:rFonts w:asciiTheme="minorHAnsi" w:hAnsiTheme="minorHAnsi"/>
              </w:rPr>
            </w:pPr>
          </w:p>
        </w:tc>
      </w:tr>
    </w:tbl>
    <w:p w14:paraId="4C5C37C4" w14:textId="77777777" w:rsidR="009C2BCF" w:rsidRPr="0034585C" w:rsidRDefault="009C2BCF" w:rsidP="009C2BCF">
      <w:pPr>
        <w:spacing w:line="276" w:lineRule="auto"/>
        <w:jc w:val="both"/>
        <w:rPr>
          <w:rFonts w:asciiTheme="minorHAnsi" w:hAnsiTheme="minorHAnsi"/>
        </w:rPr>
        <w:sectPr w:rsidR="009C2BCF" w:rsidRPr="0034585C">
          <w:type w:val="continuous"/>
          <w:pgSz w:w="12240" w:h="15840"/>
          <w:pgMar w:top="1720" w:right="940" w:bottom="280" w:left="1220" w:header="720" w:footer="720" w:gutter="0"/>
          <w:cols w:space="720"/>
        </w:sectPr>
      </w:pPr>
    </w:p>
    <w:p w14:paraId="08D427AF" w14:textId="77777777" w:rsidR="009C2BCF" w:rsidRPr="00D21D02" w:rsidRDefault="009C2BCF" w:rsidP="009C2BCF">
      <w:pPr>
        <w:spacing w:line="276" w:lineRule="auto"/>
        <w:jc w:val="both"/>
        <w:rPr>
          <w:rFonts w:asciiTheme="minorHAnsi" w:eastAsia="Calibri" w:hAnsiTheme="minorHAnsi"/>
          <w:b/>
        </w:rPr>
      </w:pPr>
      <w:r w:rsidRPr="00D21D02">
        <w:rPr>
          <w:rFonts w:asciiTheme="minorHAnsi" w:eastAsia="Calibri" w:hAnsiTheme="minorHAnsi"/>
          <w:b/>
        </w:rPr>
        <w:lastRenderedPageBreak/>
        <w:t xml:space="preserve">FISA DE SOLICITARE </w:t>
      </w:r>
      <w:proofErr w:type="gramStart"/>
      <w:r w:rsidRPr="00D21D02">
        <w:rPr>
          <w:rFonts w:asciiTheme="minorHAnsi" w:eastAsia="Calibri" w:hAnsiTheme="minorHAnsi"/>
          <w:b/>
        </w:rPr>
        <w:t>A</w:t>
      </w:r>
      <w:proofErr w:type="gramEnd"/>
      <w:r w:rsidRPr="00D21D02">
        <w:rPr>
          <w:rFonts w:asciiTheme="minorHAnsi" w:eastAsia="Calibri" w:hAnsiTheme="minorHAnsi"/>
          <w:b/>
        </w:rPr>
        <w:t xml:space="preserve"> INFORMATIILOR SUPLIMENTARE</w:t>
      </w:r>
    </w:p>
    <w:p w14:paraId="4E031102" w14:textId="77777777" w:rsidR="009C2BCF" w:rsidRPr="0034585C" w:rsidRDefault="009C2BCF" w:rsidP="009C2BCF">
      <w:pPr>
        <w:spacing w:line="276" w:lineRule="auto"/>
        <w:jc w:val="both"/>
        <w:rPr>
          <w:rFonts w:asciiTheme="minorHAnsi" w:hAnsiTheme="minorHAnsi"/>
        </w:rPr>
      </w:pPr>
    </w:p>
    <w:p w14:paraId="66B0488D" w14:textId="44EE67FF"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GAL </w:t>
      </w:r>
      <w:r w:rsidR="0089586F">
        <w:rPr>
          <w:rFonts w:asciiTheme="minorHAnsi" w:eastAsia="Arial" w:hAnsiTheme="minorHAnsi"/>
        </w:rPr>
        <w:t>ADA KALEH</w:t>
      </w:r>
    </w:p>
    <w:p w14:paraId="13DC265D"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Nr. de înregistrare: …………… / ……………….</w:t>
      </w:r>
    </w:p>
    <w:p w14:paraId="7FB868CA" w14:textId="77777777" w:rsidR="009C2BCF" w:rsidRPr="0034585C" w:rsidRDefault="009C2BCF" w:rsidP="009C2BCF">
      <w:pPr>
        <w:spacing w:line="276" w:lineRule="auto"/>
        <w:jc w:val="both"/>
        <w:rPr>
          <w:rFonts w:asciiTheme="minorHAnsi" w:eastAsia="Arial" w:hAnsiTheme="minorHAnsi"/>
        </w:rPr>
      </w:pPr>
    </w:p>
    <w:p w14:paraId="609917A0" w14:textId="77777777" w:rsidR="009C2BCF" w:rsidRPr="0034585C" w:rsidRDefault="009C2BCF" w:rsidP="009C2BCF">
      <w:pPr>
        <w:spacing w:line="276" w:lineRule="auto"/>
        <w:jc w:val="both"/>
        <w:rPr>
          <w:rFonts w:asciiTheme="minorHAnsi" w:eastAsia="Arial" w:hAnsiTheme="minorHAnsi"/>
        </w:rPr>
      </w:pPr>
    </w:p>
    <w:p w14:paraId="6C2C33E8"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76D042DD"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14:paraId="2EA21498"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1AFCCBE2"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6F266D92" w14:textId="0B5713AF"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89586F">
        <w:rPr>
          <w:rFonts w:asciiTheme="minorHAnsi" w:eastAsia="Arial" w:hAnsiTheme="minorHAnsi"/>
        </w:rPr>
        <w:t>ADA KALEH</w:t>
      </w:r>
      <w:r w:rsidRPr="0034585C">
        <w:rPr>
          <w:rFonts w:asciiTheme="minorHAnsi" w:eastAsia="Arial" w:hAnsiTheme="minorHAnsi"/>
        </w:rPr>
        <w:t>sub nr. ………………. /……………………</w:t>
      </w:r>
      <w:proofErr w:type="gramStart"/>
      <w:r w:rsidRPr="0034585C">
        <w:rPr>
          <w:rFonts w:asciiTheme="minorHAnsi" w:eastAsia="Arial" w:hAnsiTheme="minorHAnsi"/>
        </w:rPr>
        <w:t>… ,</w:t>
      </w:r>
      <w:proofErr w:type="gramEnd"/>
      <w:r w:rsidRPr="0034585C">
        <w:rPr>
          <w:rFonts w:asciiTheme="minorHAnsi" w:eastAsia="Arial" w:hAnsiTheme="minorHAnsi"/>
        </w:rPr>
        <w:t xml:space="preserve"> faptul ca în urma verificării efectuate de experţii GAL a rezultat necesitatea clarificării unor subiecte pe care vi le prezentam în PARTEA I, pct.3 din acest formular. </w:t>
      </w:r>
    </w:p>
    <w:p w14:paraId="30467D64"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1B4528D7" w14:textId="1D8C1F79"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Va rugam sa completaţi partea a- II-a a formularului şi sa-l returnaţi GAL </w:t>
      </w:r>
      <w:r w:rsidR="0089586F">
        <w:rPr>
          <w:rFonts w:asciiTheme="minorHAnsi" w:eastAsia="Arial" w:hAnsiTheme="minorHAnsi"/>
        </w:rPr>
        <w:t>ADA KALEH</w:t>
      </w:r>
      <w:r w:rsidRPr="0034585C">
        <w:rPr>
          <w:rFonts w:asciiTheme="minorHAnsi" w:eastAsia="Arial" w:hAnsiTheme="minorHAnsi"/>
        </w:rPr>
        <w:t xml:space="preserve">în maxim …………… zile lucrătoare de la data primirii. </w:t>
      </w:r>
    </w:p>
    <w:p w14:paraId="473C8CD5"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78F3A137"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14:paraId="357CB304"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0BEC79FF"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Cu stimă, </w:t>
      </w:r>
    </w:p>
    <w:p w14:paraId="0A10E170" w14:textId="532625D8"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Manager GAL </w:t>
      </w:r>
      <w:r w:rsidR="0089586F">
        <w:rPr>
          <w:rFonts w:asciiTheme="minorHAnsi" w:eastAsia="Arial" w:hAnsiTheme="minorHAnsi"/>
        </w:rPr>
        <w:t>ADA KALEH</w:t>
      </w:r>
    </w:p>
    <w:p w14:paraId="44A54933"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w:t>
      </w:r>
    </w:p>
    <w:p w14:paraId="13F5F642"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5DF4F573"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Semnătura si ştampila: …………………………………………………</w:t>
      </w:r>
      <w:proofErr w:type="gramStart"/>
      <w:r w:rsidRPr="0034585C">
        <w:rPr>
          <w:rFonts w:asciiTheme="minorHAnsi" w:eastAsia="Arial" w:hAnsiTheme="minorHAnsi"/>
        </w:rPr>
        <w:t>…..</w:t>
      </w:r>
      <w:proofErr w:type="gramEnd"/>
      <w:r w:rsidRPr="0034585C">
        <w:rPr>
          <w:rFonts w:asciiTheme="minorHAnsi" w:eastAsia="Arial" w:hAnsiTheme="minorHAnsi"/>
        </w:rPr>
        <w:t xml:space="preserve"> </w:t>
      </w:r>
    </w:p>
    <w:p w14:paraId="197934D1"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Data: ……………………………………</w:t>
      </w:r>
      <w:proofErr w:type="gramStart"/>
      <w:r w:rsidRPr="0034585C">
        <w:rPr>
          <w:rFonts w:asciiTheme="minorHAnsi" w:eastAsia="Arial" w:hAnsiTheme="minorHAnsi"/>
        </w:rPr>
        <w:t>…..</w:t>
      </w:r>
      <w:proofErr w:type="gramEnd"/>
      <w:r w:rsidRPr="0034585C">
        <w:rPr>
          <w:rFonts w:asciiTheme="minorHAnsi" w:eastAsia="Arial" w:hAnsiTheme="minorHAnsi"/>
        </w:rPr>
        <w:t xml:space="preserve"> </w:t>
      </w:r>
    </w:p>
    <w:p w14:paraId="59EBE8F3" w14:textId="77777777" w:rsidR="009C2BCF" w:rsidRPr="0034585C" w:rsidRDefault="009C2BCF" w:rsidP="009C2BCF">
      <w:pPr>
        <w:spacing w:line="276" w:lineRule="auto"/>
        <w:jc w:val="both"/>
        <w:rPr>
          <w:rFonts w:asciiTheme="minorHAnsi" w:eastAsia="Arial" w:hAnsiTheme="minorHAnsi"/>
        </w:rPr>
      </w:pPr>
    </w:p>
    <w:p w14:paraId="4A54A6DE" w14:textId="77777777" w:rsidR="009C2BCF" w:rsidRPr="0034585C" w:rsidRDefault="009C2BCF" w:rsidP="009C2BCF">
      <w:pPr>
        <w:spacing w:line="276" w:lineRule="auto"/>
        <w:jc w:val="both"/>
        <w:rPr>
          <w:rFonts w:asciiTheme="minorHAnsi" w:eastAsia="Arial" w:hAnsiTheme="minorHAnsi"/>
        </w:rPr>
      </w:pPr>
    </w:p>
    <w:p w14:paraId="2C925E67" w14:textId="77777777" w:rsidR="009C2BCF" w:rsidRPr="0034585C" w:rsidRDefault="009C2BCF" w:rsidP="009C2BCF">
      <w:pPr>
        <w:spacing w:line="276" w:lineRule="auto"/>
        <w:jc w:val="both"/>
        <w:rPr>
          <w:rFonts w:asciiTheme="minorHAnsi" w:eastAsia="Arial" w:hAnsiTheme="minorHAnsi"/>
        </w:rPr>
      </w:pPr>
    </w:p>
    <w:p w14:paraId="063C6166"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14:paraId="55714093" w14:textId="77777777" w:rsidR="009C2BCF" w:rsidRPr="0034585C" w:rsidRDefault="009C2BCF" w:rsidP="009C2BCF">
      <w:pPr>
        <w:spacing w:line="276" w:lineRule="auto"/>
        <w:jc w:val="both"/>
        <w:rPr>
          <w:rFonts w:asciiTheme="minorHAnsi" w:eastAsia="Arial" w:hAnsiTheme="minorHAnsi"/>
        </w:rPr>
      </w:pPr>
    </w:p>
    <w:p w14:paraId="74C71BEB" w14:textId="77777777" w:rsidR="009C2BCF" w:rsidRPr="0034585C" w:rsidRDefault="009C2BCF" w:rsidP="009C2BCF">
      <w:pPr>
        <w:spacing w:line="276" w:lineRule="auto"/>
        <w:jc w:val="both"/>
        <w:rPr>
          <w:rFonts w:asciiTheme="minorHAnsi" w:eastAsia="Arial" w:hAnsiTheme="minorHAnsi"/>
        </w:rPr>
      </w:pPr>
    </w:p>
    <w:p w14:paraId="15870261" w14:textId="77777777" w:rsidR="009C2BCF" w:rsidRDefault="009C2BCF" w:rsidP="009C2BCF">
      <w:pPr>
        <w:spacing w:line="276" w:lineRule="auto"/>
        <w:jc w:val="both"/>
        <w:rPr>
          <w:rFonts w:asciiTheme="minorHAnsi" w:eastAsia="Arial" w:hAnsiTheme="minorHAnsi"/>
        </w:rPr>
      </w:pPr>
    </w:p>
    <w:p w14:paraId="77730E63" w14:textId="77777777" w:rsidR="009C2BCF" w:rsidRDefault="009C2BCF" w:rsidP="009C2BCF">
      <w:pPr>
        <w:spacing w:line="276" w:lineRule="auto"/>
        <w:jc w:val="both"/>
        <w:rPr>
          <w:rFonts w:asciiTheme="minorHAnsi" w:eastAsia="Arial" w:hAnsiTheme="minorHAnsi"/>
        </w:rPr>
      </w:pPr>
    </w:p>
    <w:p w14:paraId="13FBF34A" w14:textId="77777777" w:rsidR="009C2BCF" w:rsidRDefault="009C2BCF" w:rsidP="009C2BCF">
      <w:pPr>
        <w:spacing w:line="276" w:lineRule="auto"/>
        <w:jc w:val="both"/>
        <w:rPr>
          <w:rFonts w:asciiTheme="minorHAnsi" w:eastAsia="Arial" w:hAnsiTheme="minorHAnsi"/>
        </w:rPr>
      </w:pPr>
    </w:p>
    <w:p w14:paraId="43B11328" w14:textId="77777777" w:rsidR="009C2BCF" w:rsidRPr="0034585C" w:rsidRDefault="009C2BCF" w:rsidP="009C2BCF">
      <w:pPr>
        <w:spacing w:line="276" w:lineRule="auto"/>
        <w:jc w:val="both"/>
        <w:rPr>
          <w:rFonts w:asciiTheme="minorHAnsi" w:eastAsia="Arial" w:hAnsiTheme="minorHAnsi"/>
        </w:rPr>
      </w:pPr>
    </w:p>
    <w:p w14:paraId="7B38C4FD" w14:textId="77777777" w:rsidR="009C2BCF" w:rsidRPr="0034585C" w:rsidRDefault="009C2BCF" w:rsidP="009C2BCF">
      <w:pPr>
        <w:spacing w:line="276" w:lineRule="auto"/>
        <w:jc w:val="both"/>
        <w:rPr>
          <w:rFonts w:asciiTheme="minorHAnsi" w:eastAsia="Arial" w:hAnsiTheme="minorHAnsi"/>
        </w:rPr>
      </w:pPr>
    </w:p>
    <w:p w14:paraId="4BEA077C"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PARTEA I </w:t>
      </w:r>
    </w:p>
    <w:p w14:paraId="6C2DF756" w14:textId="3FD1D996"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89586F">
        <w:rPr>
          <w:rFonts w:asciiTheme="minorHAnsi" w:eastAsia="Arial" w:hAnsiTheme="minorHAnsi"/>
        </w:rPr>
        <w:t>ADA KALEH</w:t>
      </w:r>
      <w:r w:rsidRPr="0034585C">
        <w:rPr>
          <w:rFonts w:asciiTheme="minorHAnsi" w:eastAsia="Arial" w:hAnsiTheme="minorHAnsi"/>
        </w:rPr>
        <w:t xml:space="preserve">: </w:t>
      </w:r>
    </w:p>
    <w:p w14:paraId="3A768F89"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p w14:paraId="716D46D2"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14:paraId="0842CE25"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14:paraId="05EB0BA1"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14:paraId="2529DD15"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14:paraId="52132DF1"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14:paraId="44D6630C"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Subiecte de clarificat</w:t>
      </w:r>
    </w:p>
    <w:p w14:paraId="6FA29DCC"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9C2BCF" w:rsidRPr="0034585C" w14:paraId="37CDA8E1" w14:textId="77777777" w:rsidTr="00086055">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4C8C7E2A" w14:textId="77777777" w:rsidR="009C2BCF" w:rsidRPr="0034585C" w:rsidRDefault="009C2BCF" w:rsidP="00086055">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14:paraId="44D0F031" w14:textId="77777777" w:rsidR="009C2BCF" w:rsidRPr="0034585C" w:rsidRDefault="009C2BCF" w:rsidP="00086055">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14:paraId="1E9B66F6" w14:textId="77777777" w:rsidR="009C2BCF" w:rsidRPr="0034585C" w:rsidRDefault="009C2BCF" w:rsidP="00086055">
            <w:pPr>
              <w:spacing w:line="276" w:lineRule="auto"/>
              <w:jc w:val="both"/>
              <w:rPr>
                <w:rFonts w:asciiTheme="minorHAnsi" w:eastAsia="Arial" w:hAnsiTheme="minorHAnsi"/>
                <w:sz w:val="24"/>
                <w:szCs w:val="24"/>
              </w:rPr>
            </w:pPr>
            <w:proofErr w:type="gramStart"/>
            <w:r w:rsidRPr="0034585C">
              <w:rPr>
                <w:rFonts w:asciiTheme="minorHAnsi" w:eastAsia="Arial" w:hAnsiTheme="minorHAnsi"/>
                <w:sz w:val="24"/>
                <w:szCs w:val="24"/>
              </w:rPr>
              <w:t>Referinta(</w:t>
            </w:r>
            <w:proofErr w:type="gramEnd"/>
            <w:r w:rsidRPr="0034585C">
              <w:rPr>
                <w:rFonts w:asciiTheme="minorHAnsi" w:eastAsia="Arial" w:hAnsiTheme="minorHAnsi"/>
                <w:sz w:val="24"/>
                <w:szCs w:val="24"/>
              </w:rPr>
              <w:t>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4AC9B911" w14:textId="77777777" w:rsidR="009C2BCF" w:rsidRPr="0034585C" w:rsidRDefault="009C2BCF" w:rsidP="00086055">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9C2BCF" w:rsidRPr="0034585C" w14:paraId="754A1C3A" w14:textId="77777777" w:rsidTr="00086055">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67D48233" w14:textId="77777777" w:rsidR="009C2BCF" w:rsidRPr="0034585C" w:rsidRDefault="009C2BCF" w:rsidP="00086055">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5E93BCC9" w14:textId="77777777" w:rsidR="009C2BCF" w:rsidRPr="0034585C" w:rsidRDefault="009C2BCF" w:rsidP="00086055">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64BE5830" w14:textId="77777777" w:rsidR="009C2BCF" w:rsidRPr="0034585C" w:rsidRDefault="009C2BCF" w:rsidP="00086055">
            <w:pPr>
              <w:spacing w:line="276" w:lineRule="auto"/>
              <w:jc w:val="both"/>
              <w:rPr>
                <w:rFonts w:asciiTheme="minorHAnsi" w:eastAsia="Arial" w:hAnsiTheme="minorHAnsi"/>
                <w:sz w:val="24"/>
                <w:szCs w:val="24"/>
              </w:rPr>
            </w:pPr>
          </w:p>
        </w:tc>
      </w:tr>
    </w:tbl>
    <w:p w14:paraId="3729C166"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  </w:t>
      </w:r>
    </w:p>
    <w:p w14:paraId="57ED4849"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Pentru motivarea răspunsului dumneavoastră va rugam sa ataşaţi următoarele documente: </w:t>
      </w:r>
    </w:p>
    <w:p w14:paraId="44FAF761"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Documentul 1</w:t>
      </w:r>
    </w:p>
    <w:p w14:paraId="6AF11C6D"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Documentul 2</w:t>
      </w:r>
    </w:p>
    <w:p w14:paraId="3EDC79C8"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Documentul 3</w:t>
      </w:r>
    </w:p>
    <w:p w14:paraId="2B38D4FC" w14:textId="77777777" w:rsidR="009C2BCF" w:rsidRPr="0034585C" w:rsidRDefault="009C2BCF" w:rsidP="009C2BCF">
      <w:pPr>
        <w:spacing w:line="276" w:lineRule="auto"/>
        <w:jc w:val="both"/>
        <w:rPr>
          <w:rFonts w:asciiTheme="minorHAnsi" w:hAnsiTheme="minorHAnsi"/>
        </w:rPr>
      </w:pPr>
    </w:p>
    <w:p w14:paraId="3E4F8D88"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 </w:t>
      </w:r>
    </w:p>
    <w:p w14:paraId="0CF566E9"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Avizat, </w:t>
      </w:r>
    </w:p>
    <w:p w14:paraId="3D79BD94" w14:textId="22D0110A"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Expert 2 GAL </w:t>
      </w:r>
      <w:r w:rsidR="0089586F">
        <w:rPr>
          <w:rFonts w:asciiTheme="minorHAnsi" w:hAnsiTheme="minorHAnsi"/>
        </w:rPr>
        <w:t>ADA KALEH</w:t>
      </w:r>
    </w:p>
    <w:p w14:paraId="026AB4CE"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Nume/Prenume: …………………………………….</w:t>
      </w:r>
    </w:p>
    <w:p w14:paraId="52A6F4BD"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Semnatura: …………………………………………….</w:t>
      </w:r>
    </w:p>
    <w:p w14:paraId="6A07CF73"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Data ……………………………</w:t>
      </w:r>
      <w:proofErr w:type="gramStart"/>
      <w:r w:rsidRPr="0034585C">
        <w:rPr>
          <w:rFonts w:asciiTheme="minorHAnsi" w:hAnsiTheme="minorHAnsi"/>
        </w:rPr>
        <w:t>…..</w:t>
      </w:r>
      <w:proofErr w:type="gramEnd"/>
    </w:p>
    <w:p w14:paraId="48AE68FC" w14:textId="77777777" w:rsidR="009C2BCF" w:rsidRPr="0034585C" w:rsidRDefault="009C2BCF" w:rsidP="009C2BCF">
      <w:pPr>
        <w:spacing w:line="276" w:lineRule="auto"/>
        <w:jc w:val="both"/>
        <w:rPr>
          <w:rFonts w:asciiTheme="minorHAnsi" w:eastAsia="Calibri" w:hAnsiTheme="minorHAnsi"/>
        </w:rPr>
      </w:pPr>
    </w:p>
    <w:p w14:paraId="65FE6F33" w14:textId="77777777" w:rsidR="009C2BCF" w:rsidRPr="0034585C" w:rsidRDefault="009C2BCF" w:rsidP="009C2BCF">
      <w:pPr>
        <w:spacing w:line="276" w:lineRule="auto"/>
        <w:jc w:val="both"/>
        <w:rPr>
          <w:rFonts w:asciiTheme="minorHAnsi" w:eastAsia="Calibri" w:hAnsiTheme="minorHAnsi"/>
        </w:rPr>
      </w:pPr>
    </w:p>
    <w:p w14:paraId="6CFCE7B1"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Intocmit,</w:t>
      </w:r>
    </w:p>
    <w:p w14:paraId="3D516E48" w14:textId="2E7EC3C6"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Expert 1 GAL </w:t>
      </w:r>
      <w:r w:rsidR="0089586F">
        <w:rPr>
          <w:rFonts w:asciiTheme="minorHAnsi" w:hAnsiTheme="minorHAnsi"/>
        </w:rPr>
        <w:t>ADA KALEH</w:t>
      </w:r>
    </w:p>
    <w:p w14:paraId="78009918"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14:paraId="49FE1EDC"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Semnatura: ……………………………………………. </w:t>
      </w:r>
    </w:p>
    <w:p w14:paraId="34F2C28D"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Data………………………………</w:t>
      </w:r>
      <w:proofErr w:type="gramStart"/>
      <w:r w:rsidRPr="0034585C">
        <w:rPr>
          <w:rFonts w:asciiTheme="minorHAnsi" w:hAnsiTheme="minorHAnsi"/>
        </w:rPr>
        <w:t>…..</w:t>
      </w:r>
      <w:proofErr w:type="gramEnd"/>
    </w:p>
    <w:p w14:paraId="601E72E3" w14:textId="77777777" w:rsidR="009C2BCF" w:rsidRPr="0034585C" w:rsidRDefault="009C2BCF" w:rsidP="009C2BCF">
      <w:pPr>
        <w:spacing w:line="276" w:lineRule="auto"/>
        <w:jc w:val="both"/>
        <w:rPr>
          <w:rFonts w:asciiTheme="minorHAnsi" w:hAnsiTheme="minorHAnsi"/>
        </w:rPr>
      </w:pPr>
      <w:r w:rsidRPr="0034585C">
        <w:rPr>
          <w:rFonts w:asciiTheme="minorHAnsi" w:hAnsiTheme="minorHAnsi"/>
        </w:rPr>
        <w:t xml:space="preserve"> </w:t>
      </w:r>
    </w:p>
    <w:p w14:paraId="0B2A5C3D" w14:textId="77777777" w:rsidR="009C2BCF" w:rsidRPr="0034585C" w:rsidRDefault="009C2BCF" w:rsidP="009C2BCF">
      <w:pPr>
        <w:spacing w:line="276" w:lineRule="auto"/>
        <w:jc w:val="both"/>
        <w:rPr>
          <w:rFonts w:asciiTheme="minorHAnsi" w:eastAsia="Arial" w:hAnsiTheme="minorHAnsi"/>
        </w:rPr>
      </w:pPr>
    </w:p>
    <w:p w14:paraId="7321479B" w14:textId="77777777" w:rsidR="009C2BCF" w:rsidRPr="0034585C" w:rsidRDefault="009C2BCF" w:rsidP="009C2BCF">
      <w:pPr>
        <w:spacing w:line="276" w:lineRule="auto"/>
        <w:jc w:val="both"/>
        <w:rPr>
          <w:rFonts w:asciiTheme="minorHAnsi" w:eastAsia="Arial" w:hAnsiTheme="minorHAnsi"/>
        </w:rPr>
      </w:pPr>
    </w:p>
    <w:p w14:paraId="5EC4EF08" w14:textId="77777777" w:rsidR="009C2BCF" w:rsidRPr="0034585C" w:rsidRDefault="009C2BCF" w:rsidP="009C2BCF">
      <w:pPr>
        <w:spacing w:line="276" w:lineRule="auto"/>
        <w:jc w:val="both"/>
        <w:rPr>
          <w:rFonts w:asciiTheme="minorHAnsi" w:eastAsia="Arial" w:hAnsiTheme="minorHAnsi"/>
        </w:rPr>
      </w:pPr>
    </w:p>
    <w:p w14:paraId="4412EB22" w14:textId="77777777" w:rsidR="009C2BCF" w:rsidRPr="0034585C" w:rsidRDefault="009C2BCF" w:rsidP="009C2BCF">
      <w:pPr>
        <w:spacing w:line="276" w:lineRule="auto"/>
        <w:jc w:val="both"/>
        <w:rPr>
          <w:rFonts w:asciiTheme="minorHAnsi" w:eastAsia="Arial" w:hAnsiTheme="minorHAnsi"/>
        </w:rPr>
      </w:pPr>
    </w:p>
    <w:p w14:paraId="24D36067"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lastRenderedPageBreak/>
        <w:t>PARTEA II</w:t>
      </w:r>
    </w:p>
    <w:p w14:paraId="5C261C38"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A se completa de solicitant</w:t>
      </w:r>
    </w:p>
    <w:p w14:paraId="3D157127" w14:textId="77777777" w:rsidR="009C2BCF" w:rsidRPr="0034585C" w:rsidRDefault="009C2BCF" w:rsidP="009C2BCF">
      <w:pPr>
        <w:spacing w:line="276" w:lineRule="auto"/>
        <w:jc w:val="both"/>
        <w:rPr>
          <w:rFonts w:asciiTheme="minorHAnsi" w:eastAsia="Arial" w:hAnsiTheme="minorHAnsi"/>
        </w:rPr>
      </w:pPr>
    </w:p>
    <w:p w14:paraId="7AA2B2B7"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14:paraId="4EAF169B" w14:textId="77777777" w:rsidR="009C2BCF" w:rsidRPr="0034585C" w:rsidRDefault="009C2BCF" w:rsidP="009C2BCF">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903"/>
        <w:gridCol w:w="5591"/>
      </w:tblGrid>
      <w:tr w:rsidR="009C2BCF" w:rsidRPr="0034585C" w14:paraId="68E9E4D9" w14:textId="77777777" w:rsidTr="00086055">
        <w:trPr>
          <w:trHeight w:val="1019"/>
          <w:jc w:val="center"/>
        </w:trPr>
        <w:tc>
          <w:tcPr>
            <w:tcW w:w="672" w:type="pct"/>
            <w:vAlign w:val="center"/>
          </w:tcPr>
          <w:p w14:paraId="2E032987"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14:paraId="4A5CE520"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Referinţa</w:t>
            </w:r>
          </w:p>
          <w:p w14:paraId="68CEE898"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14:paraId="64BE059B"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Precizări</w:t>
            </w:r>
          </w:p>
        </w:tc>
      </w:tr>
      <w:tr w:rsidR="009C2BCF" w:rsidRPr="0034585C" w14:paraId="6090988A" w14:textId="77777777" w:rsidTr="00086055">
        <w:trPr>
          <w:trHeight w:val="753"/>
          <w:jc w:val="center"/>
        </w:trPr>
        <w:tc>
          <w:tcPr>
            <w:tcW w:w="672" w:type="pct"/>
          </w:tcPr>
          <w:p w14:paraId="6FFD34FE"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14:paraId="5FE6DE25" w14:textId="77777777" w:rsidR="009C2BCF" w:rsidRPr="0034585C" w:rsidRDefault="009C2BCF" w:rsidP="00086055">
            <w:pPr>
              <w:spacing w:line="276" w:lineRule="auto"/>
              <w:jc w:val="both"/>
              <w:rPr>
                <w:rFonts w:asciiTheme="minorHAnsi" w:eastAsia="Arial" w:hAnsiTheme="minorHAnsi"/>
              </w:rPr>
            </w:pPr>
          </w:p>
        </w:tc>
        <w:tc>
          <w:tcPr>
            <w:tcW w:w="3229" w:type="pct"/>
          </w:tcPr>
          <w:p w14:paraId="36E5249B"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0FBA2F1F"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74AE5F72"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r w:rsidR="009C2BCF" w:rsidRPr="0034585C" w14:paraId="4C067F39" w14:textId="77777777" w:rsidTr="00086055">
        <w:trPr>
          <w:trHeight w:val="762"/>
          <w:jc w:val="center"/>
        </w:trPr>
        <w:tc>
          <w:tcPr>
            <w:tcW w:w="672" w:type="pct"/>
          </w:tcPr>
          <w:p w14:paraId="2638D75A"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14:paraId="6DAA5CC7" w14:textId="77777777" w:rsidR="009C2BCF" w:rsidRPr="0034585C" w:rsidRDefault="009C2BCF" w:rsidP="00086055">
            <w:pPr>
              <w:spacing w:line="276" w:lineRule="auto"/>
              <w:jc w:val="both"/>
              <w:rPr>
                <w:rFonts w:asciiTheme="minorHAnsi" w:eastAsia="Arial" w:hAnsiTheme="minorHAnsi"/>
              </w:rPr>
            </w:pPr>
          </w:p>
        </w:tc>
        <w:tc>
          <w:tcPr>
            <w:tcW w:w="3229" w:type="pct"/>
          </w:tcPr>
          <w:p w14:paraId="3BB62A44"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568042CD"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118F92FC"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r w:rsidR="009C2BCF" w:rsidRPr="0034585C" w14:paraId="27767E20" w14:textId="77777777" w:rsidTr="00086055">
        <w:trPr>
          <w:trHeight w:val="762"/>
          <w:jc w:val="center"/>
        </w:trPr>
        <w:tc>
          <w:tcPr>
            <w:tcW w:w="672" w:type="pct"/>
          </w:tcPr>
          <w:p w14:paraId="304B97F5"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14:paraId="5F115B35" w14:textId="77777777" w:rsidR="009C2BCF" w:rsidRPr="0034585C" w:rsidRDefault="009C2BCF" w:rsidP="00086055">
            <w:pPr>
              <w:spacing w:line="276" w:lineRule="auto"/>
              <w:jc w:val="both"/>
              <w:rPr>
                <w:rFonts w:asciiTheme="minorHAnsi" w:eastAsia="Arial" w:hAnsiTheme="minorHAnsi"/>
              </w:rPr>
            </w:pPr>
          </w:p>
        </w:tc>
        <w:tc>
          <w:tcPr>
            <w:tcW w:w="3229" w:type="pct"/>
          </w:tcPr>
          <w:p w14:paraId="37E4EBDA"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6438DDBD"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749F89CD"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r w:rsidR="009C2BCF" w:rsidRPr="0034585C" w14:paraId="1E45A20D" w14:textId="77777777" w:rsidTr="00086055">
        <w:trPr>
          <w:trHeight w:val="753"/>
          <w:jc w:val="center"/>
        </w:trPr>
        <w:tc>
          <w:tcPr>
            <w:tcW w:w="672" w:type="pct"/>
          </w:tcPr>
          <w:p w14:paraId="07D166D2"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14:paraId="07624DED" w14:textId="77777777" w:rsidR="009C2BCF" w:rsidRPr="0034585C" w:rsidRDefault="009C2BCF" w:rsidP="00086055">
            <w:pPr>
              <w:spacing w:line="276" w:lineRule="auto"/>
              <w:jc w:val="both"/>
              <w:rPr>
                <w:rFonts w:asciiTheme="minorHAnsi" w:eastAsia="Arial" w:hAnsiTheme="minorHAnsi"/>
              </w:rPr>
            </w:pPr>
          </w:p>
        </w:tc>
        <w:tc>
          <w:tcPr>
            <w:tcW w:w="3229" w:type="pct"/>
          </w:tcPr>
          <w:p w14:paraId="61542316"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73D2E05A"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7BF5C2F8"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r w:rsidR="009C2BCF" w:rsidRPr="0034585C" w14:paraId="7D9191F0" w14:textId="77777777" w:rsidTr="00086055">
        <w:trPr>
          <w:trHeight w:val="762"/>
          <w:jc w:val="center"/>
        </w:trPr>
        <w:tc>
          <w:tcPr>
            <w:tcW w:w="672" w:type="pct"/>
          </w:tcPr>
          <w:p w14:paraId="70668D3C"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14:paraId="29451FB3" w14:textId="77777777" w:rsidR="009C2BCF" w:rsidRPr="0034585C" w:rsidRDefault="009C2BCF" w:rsidP="00086055">
            <w:pPr>
              <w:spacing w:line="276" w:lineRule="auto"/>
              <w:jc w:val="both"/>
              <w:rPr>
                <w:rFonts w:asciiTheme="minorHAnsi" w:eastAsia="Arial" w:hAnsiTheme="minorHAnsi"/>
              </w:rPr>
            </w:pPr>
          </w:p>
        </w:tc>
        <w:tc>
          <w:tcPr>
            <w:tcW w:w="3229" w:type="pct"/>
          </w:tcPr>
          <w:p w14:paraId="5BDDD4E4"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683D17E0"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p w14:paraId="0AC9DF8B" w14:textId="77777777" w:rsidR="009C2BCF" w:rsidRPr="0034585C" w:rsidRDefault="009C2BCF" w:rsidP="00086055">
            <w:pPr>
              <w:spacing w:line="276" w:lineRule="auto"/>
              <w:jc w:val="both"/>
              <w:rPr>
                <w:rFonts w:asciiTheme="minorHAnsi" w:eastAsia="Arial" w:hAnsiTheme="minorHAnsi"/>
              </w:rPr>
            </w:pPr>
            <w:r w:rsidRPr="0034585C">
              <w:rPr>
                <w:rFonts w:asciiTheme="minorHAnsi" w:eastAsia="Arial" w:hAnsiTheme="minorHAnsi"/>
              </w:rPr>
              <w:t>…………………………………………………………………………</w:t>
            </w:r>
          </w:p>
        </w:tc>
      </w:tr>
    </w:tbl>
    <w:p w14:paraId="5498981A" w14:textId="77777777" w:rsidR="009C2BCF" w:rsidRPr="0034585C" w:rsidRDefault="009C2BCF" w:rsidP="009C2BCF">
      <w:pPr>
        <w:spacing w:line="276" w:lineRule="auto"/>
        <w:jc w:val="both"/>
        <w:rPr>
          <w:rFonts w:asciiTheme="minorHAnsi" w:eastAsia="Arial" w:hAnsiTheme="minorHAnsi"/>
        </w:rPr>
      </w:pPr>
    </w:p>
    <w:p w14:paraId="7D0FF748"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14:paraId="688E7D30" w14:textId="77777777" w:rsidR="009C2BCF" w:rsidRPr="0034585C" w:rsidRDefault="009C2BCF" w:rsidP="009C2BCF">
      <w:pPr>
        <w:spacing w:line="276" w:lineRule="auto"/>
        <w:jc w:val="both"/>
        <w:rPr>
          <w:rFonts w:asciiTheme="minorHAnsi" w:eastAsia="Arial" w:hAnsiTheme="minorHAnsi"/>
        </w:rPr>
      </w:pPr>
    </w:p>
    <w:p w14:paraId="3D659A57"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14:paraId="7DDED7C4"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14:paraId="69086413" w14:textId="77777777" w:rsidR="009C2BCF" w:rsidRPr="0034585C" w:rsidRDefault="009C2BCF" w:rsidP="009C2BCF">
      <w:pPr>
        <w:spacing w:line="276" w:lineRule="auto"/>
        <w:jc w:val="both"/>
        <w:rPr>
          <w:rFonts w:asciiTheme="minorHAnsi" w:eastAsia="Arial" w:hAnsiTheme="minorHAnsi"/>
        </w:rPr>
      </w:pPr>
    </w:p>
    <w:p w14:paraId="01F42012"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ab/>
        <w:t xml:space="preserve">In cazul în </w:t>
      </w:r>
      <w:proofErr w:type="gramStart"/>
      <w:r w:rsidRPr="0034585C">
        <w:rPr>
          <w:rFonts w:asciiTheme="minorHAnsi" w:eastAsia="Arial" w:hAnsiTheme="minorHAnsi"/>
        </w:rPr>
        <w:t>care  nu</w:t>
      </w:r>
      <w:proofErr w:type="gramEnd"/>
      <w:r w:rsidRPr="0034585C">
        <w:rPr>
          <w:rFonts w:asciiTheme="minorHAnsi" w:eastAsia="Arial" w:hAnsiTheme="minorHAnsi"/>
        </w:rPr>
        <w:t xml:space="preserve"> respect  termenul de transmitere a documentelor sunt de acord ca cererea sa fie declarata neconforma/neeligibila.</w:t>
      </w:r>
    </w:p>
    <w:p w14:paraId="0D7F0CFD" w14:textId="77777777" w:rsidR="009C2BCF" w:rsidRPr="0034585C" w:rsidRDefault="009C2BCF" w:rsidP="009C2BCF">
      <w:pPr>
        <w:spacing w:line="276" w:lineRule="auto"/>
        <w:jc w:val="both"/>
        <w:rPr>
          <w:rFonts w:asciiTheme="minorHAnsi" w:eastAsia="Arial" w:hAnsiTheme="minorHAnsi"/>
        </w:rPr>
      </w:pPr>
    </w:p>
    <w:p w14:paraId="5E21ED19"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14:paraId="5691C8D9"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w:t>
      </w:r>
    </w:p>
    <w:p w14:paraId="31D314D5" w14:textId="77777777" w:rsidR="009C2BCF" w:rsidRPr="0034585C" w:rsidRDefault="009C2BCF" w:rsidP="009C2BCF">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14:paraId="09D30DB8" w14:textId="77777777" w:rsidR="009C2BCF" w:rsidRPr="0034585C" w:rsidRDefault="009C2BCF" w:rsidP="009C2BCF">
      <w:pPr>
        <w:spacing w:line="276" w:lineRule="auto"/>
        <w:jc w:val="both"/>
        <w:rPr>
          <w:rFonts w:asciiTheme="minorHAnsi" w:eastAsia="Arial" w:hAnsiTheme="minorHAnsi"/>
        </w:rPr>
      </w:pPr>
      <w:proofErr w:type="gramStart"/>
      <w:r w:rsidRPr="0034585C">
        <w:rPr>
          <w:rFonts w:asciiTheme="minorHAnsi" w:eastAsia="Arial" w:hAnsiTheme="minorHAnsi"/>
        </w:rPr>
        <w:t>Data :</w:t>
      </w:r>
      <w:proofErr w:type="gramEnd"/>
      <w:r w:rsidRPr="0034585C">
        <w:rPr>
          <w:rFonts w:asciiTheme="minorHAnsi" w:eastAsia="Arial" w:hAnsiTheme="minorHAnsi"/>
        </w:rPr>
        <w:tab/>
      </w:r>
    </w:p>
    <w:p w14:paraId="00C1F343" w14:textId="77777777" w:rsidR="009C2BCF" w:rsidRPr="0034585C" w:rsidRDefault="009C2BCF" w:rsidP="009C2BCF">
      <w:pPr>
        <w:spacing w:line="276" w:lineRule="auto"/>
        <w:jc w:val="both"/>
        <w:rPr>
          <w:rFonts w:asciiTheme="minorHAnsi" w:eastAsia="Arial" w:hAnsiTheme="minorHAnsi"/>
        </w:rPr>
      </w:pPr>
    </w:p>
    <w:p w14:paraId="2B9DF349" w14:textId="77777777" w:rsidR="009C2BCF" w:rsidRPr="00D21D02" w:rsidRDefault="009C2BCF" w:rsidP="009C2BCF">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14:paraId="658AF5DC" w14:textId="77777777" w:rsidR="009C2BCF" w:rsidRPr="0034585C" w:rsidRDefault="009C2BCF" w:rsidP="009C2BCF">
      <w:pPr>
        <w:spacing w:line="276" w:lineRule="auto"/>
        <w:jc w:val="both"/>
        <w:rPr>
          <w:rFonts w:asciiTheme="minorHAnsi" w:hAnsiTheme="minorHAnsi"/>
        </w:rPr>
      </w:pPr>
    </w:p>
    <w:p w14:paraId="1F06E30F" w14:textId="77777777" w:rsidR="009C2BCF" w:rsidRPr="0034585C" w:rsidRDefault="009C2BCF" w:rsidP="009C2BCF">
      <w:pPr>
        <w:spacing w:line="276" w:lineRule="auto"/>
        <w:jc w:val="both"/>
        <w:rPr>
          <w:rFonts w:asciiTheme="minorHAnsi" w:hAnsiTheme="minorHAnsi"/>
        </w:rPr>
      </w:pPr>
    </w:p>
    <w:p w14:paraId="6641886B" w14:textId="5A18AE6F"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89586F">
        <w:rPr>
          <w:rFonts w:asciiTheme="minorHAnsi" w:eastAsia="Calibri" w:hAnsiTheme="minorHAnsi"/>
        </w:rPr>
        <w:t>ADA KALEH</w:t>
      </w:r>
    </w:p>
    <w:p w14:paraId="7B1B662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Data: ………………</w:t>
      </w:r>
      <w:proofErr w:type="gramStart"/>
      <w:r w:rsidRPr="0034585C">
        <w:rPr>
          <w:rFonts w:asciiTheme="minorHAnsi" w:eastAsia="Calibri" w:hAnsiTheme="minorHAnsi"/>
        </w:rPr>
        <w:t>…..</w:t>
      </w:r>
      <w:proofErr w:type="gramEnd"/>
    </w:p>
    <w:p w14:paraId="652A0A74" w14:textId="77777777" w:rsidR="009C2BCF" w:rsidRPr="0034585C" w:rsidRDefault="009C2BCF" w:rsidP="009C2BCF">
      <w:pPr>
        <w:spacing w:line="276" w:lineRule="auto"/>
        <w:jc w:val="both"/>
        <w:rPr>
          <w:rFonts w:asciiTheme="minorHAnsi" w:hAnsiTheme="minorHAnsi"/>
        </w:rPr>
      </w:pPr>
    </w:p>
    <w:p w14:paraId="18DFF7C2"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Numele solicitantului: .............. Adresa </w:t>
      </w:r>
      <w:proofErr w:type="gramStart"/>
      <w:r w:rsidRPr="0034585C">
        <w:rPr>
          <w:rFonts w:asciiTheme="minorHAnsi" w:eastAsia="Calibri" w:hAnsiTheme="minorHAnsi"/>
        </w:rPr>
        <w:t>solicitantului :</w:t>
      </w:r>
      <w:proofErr w:type="gramEnd"/>
      <w:r w:rsidRPr="0034585C">
        <w:rPr>
          <w:rFonts w:asciiTheme="minorHAnsi" w:eastAsia="Calibri" w:hAnsiTheme="minorHAnsi"/>
        </w:rPr>
        <w:t xml:space="preserve"> .......................</w:t>
      </w:r>
    </w:p>
    <w:p w14:paraId="63308B5E" w14:textId="77777777" w:rsidR="009C2BCF" w:rsidRPr="0034585C" w:rsidRDefault="009C2BCF" w:rsidP="009C2BCF">
      <w:pPr>
        <w:spacing w:line="276" w:lineRule="auto"/>
        <w:jc w:val="both"/>
        <w:rPr>
          <w:rFonts w:asciiTheme="minorHAnsi" w:hAnsiTheme="minorHAnsi"/>
        </w:rPr>
      </w:pPr>
    </w:p>
    <w:p w14:paraId="585F7056" w14:textId="77777777" w:rsidR="009C2BCF" w:rsidRPr="0034585C" w:rsidRDefault="009C2BCF" w:rsidP="009C2BCF">
      <w:pPr>
        <w:spacing w:line="276" w:lineRule="auto"/>
        <w:jc w:val="both"/>
        <w:rPr>
          <w:rFonts w:asciiTheme="minorHAnsi" w:hAnsiTheme="minorHAnsi"/>
        </w:rPr>
      </w:pPr>
    </w:p>
    <w:p w14:paraId="60656F4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2E69EC8D" w14:textId="77777777" w:rsidR="009C2BCF" w:rsidRPr="0034585C" w:rsidRDefault="009C2BCF" w:rsidP="009C2BCF">
      <w:pPr>
        <w:spacing w:line="276" w:lineRule="auto"/>
        <w:jc w:val="both"/>
        <w:rPr>
          <w:rFonts w:asciiTheme="minorHAnsi" w:hAnsiTheme="minorHAnsi"/>
        </w:rPr>
      </w:pPr>
    </w:p>
    <w:p w14:paraId="30A4B231" w14:textId="77777777" w:rsidR="009C2BCF" w:rsidRPr="0034585C" w:rsidRDefault="009C2BCF" w:rsidP="009C2BCF">
      <w:pPr>
        <w:spacing w:line="276" w:lineRule="auto"/>
        <w:jc w:val="both"/>
        <w:rPr>
          <w:rFonts w:asciiTheme="minorHAnsi" w:hAnsiTheme="minorHAnsi"/>
        </w:rPr>
      </w:pPr>
    </w:p>
    <w:p w14:paraId="3954DAE4" w14:textId="77777777" w:rsidR="009C2BCF" w:rsidRPr="0034585C" w:rsidRDefault="009C2BCF" w:rsidP="009C2BCF">
      <w:pPr>
        <w:spacing w:line="276" w:lineRule="auto"/>
        <w:jc w:val="both"/>
        <w:rPr>
          <w:rFonts w:asciiTheme="minorHAnsi" w:hAnsiTheme="minorHAnsi"/>
        </w:rPr>
      </w:pPr>
    </w:p>
    <w:p w14:paraId="075E358C" w14:textId="1C444FBA"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89586F">
        <w:rPr>
          <w:rFonts w:asciiTheme="minorHAnsi" w:eastAsia="Calibri" w:hAnsiTheme="minorHAnsi"/>
        </w:rPr>
        <w:t>ADA KALEH</w:t>
      </w:r>
      <w:r w:rsidRPr="0034585C">
        <w:rPr>
          <w:rFonts w:asciiTheme="minorHAnsi" w:eastAsia="Calibri" w:hAnsiTheme="minorHAnsi"/>
        </w:rPr>
        <w:t>, cererea de finanţare cu titlul „................................................” și înregistrată sub nr. .........</w:t>
      </w:r>
    </w:p>
    <w:p w14:paraId="4438F1BC" w14:textId="77777777" w:rsidR="009C2BCF" w:rsidRPr="0034585C" w:rsidRDefault="009C2BCF" w:rsidP="009C2BCF">
      <w:pPr>
        <w:spacing w:line="276" w:lineRule="auto"/>
        <w:jc w:val="both"/>
        <w:rPr>
          <w:rFonts w:asciiTheme="minorHAnsi" w:hAnsiTheme="minorHAnsi"/>
        </w:rPr>
      </w:pPr>
    </w:p>
    <w:p w14:paraId="579E83C6" w14:textId="1147F860"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89586F">
        <w:rPr>
          <w:rFonts w:asciiTheme="minorHAnsi" w:eastAsia="Calibri" w:hAnsiTheme="minorHAnsi"/>
        </w:rPr>
        <w:t>ADA KALEH</w:t>
      </w:r>
      <w:r w:rsidRPr="0034585C">
        <w:rPr>
          <w:rFonts w:asciiTheme="minorHAnsi" w:eastAsia="Calibri" w:hAnsiTheme="minorHAnsi"/>
        </w:rPr>
        <w:t>şi după aprobarea Raportului de selectie …………………………</w:t>
      </w:r>
      <w:proofErr w:type="gramStart"/>
      <w:r w:rsidRPr="0034585C">
        <w:rPr>
          <w:rFonts w:asciiTheme="minorHAnsi" w:eastAsia="Calibri" w:hAnsiTheme="minorHAnsi"/>
        </w:rPr>
        <w:t>…..</w:t>
      </w:r>
      <w:proofErr w:type="gramEnd"/>
      <w:r w:rsidRPr="0034585C">
        <w:rPr>
          <w:rFonts w:asciiTheme="minorHAnsi" w:eastAsia="Calibri" w:hAnsiTheme="minorHAnsi"/>
        </w:rPr>
        <w:t xml:space="preserve"> din data de …………………, proiectul dumneavoastră este:</w:t>
      </w:r>
    </w:p>
    <w:p w14:paraId="773231E5" w14:textId="77777777" w:rsidR="009C2BCF" w:rsidRPr="0034585C" w:rsidRDefault="009C2BCF" w:rsidP="009C2BCF">
      <w:pPr>
        <w:spacing w:line="276" w:lineRule="auto"/>
        <w:jc w:val="both"/>
        <w:rPr>
          <w:rFonts w:asciiTheme="minorHAnsi" w:hAnsiTheme="minorHAnsi"/>
        </w:rPr>
      </w:pPr>
    </w:p>
    <w:p w14:paraId="5BB11EC4"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 (se va mentiona statusul proiectului conform raportului de selectie: retrase, respinse, neeligibile, eligibile neselectate şi eligibile selectate, precum si valoarea eligibila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investitiei, valoarea totala a investitiei si valoarea ajutorului public nerambursabil).</w:t>
      </w:r>
    </w:p>
    <w:p w14:paraId="34F639B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14:paraId="65110CA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w:t>
      </w:r>
    </w:p>
    <w:p w14:paraId="5A1E4C96"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este notificat in baza rezultatelor din cadrul Raportului de Selectie       Intermediar se va mentiona si:</w:t>
      </w:r>
    </w:p>
    <w:p w14:paraId="576CF70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14:paraId="0A4C930B" w14:textId="389A98A8" w:rsidR="009C2BCF"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Contestaţia va fi depusă la sediul GAL </w:t>
      </w:r>
      <w:r w:rsidR="0089586F">
        <w:rPr>
          <w:rFonts w:asciiTheme="minorHAnsi" w:eastAsia="Calibri" w:hAnsiTheme="minorHAnsi"/>
        </w:rPr>
        <w:t>ADA KALEH</w:t>
      </w:r>
      <w:r w:rsidRPr="0034585C">
        <w:rPr>
          <w:rFonts w:asciiTheme="minorHAnsi" w:eastAsia="Calibri" w:hAnsiTheme="minorHAnsi"/>
        </w:rPr>
        <w:t>.</w:t>
      </w:r>
    </w:p>
    <w:p w14:paraId="36B1D0E2" w14:textId="77777777" w:rsidR="009C2BCF" w:rsidRPr="0034585C" w:rsidRDefault="009C2BCF" w:rsidP="009C2BCF">
      <w:pPr>
        <w:spacing w:line="276" w:lineRule="auto"/>
        <w:jc w:val="both"/>
        <w:rPr>
          <w:rFonts w:asciiTheme="minorHAnsi" w:eastAsia="Calibri" w:hAnsiTheme="minorHAnsi"/>
        </w:rPr>
      </w:pPr>
    </w:p>
    <w:p w14:paraId="5EA7374E" w14:textId="77777777" w:rsidR="009C2BCF" w:rsidRPr="0034585C" w:rsidRDefault="009C2BCF" w:rsidP="009C2BCF">
      <w:pPr>
        <w:spacing w:line="276" w:lineRule="auto"/>
        <w:jc w:val="both"/>
        <w:rPr>
          <w:rFonts w:asciiTheme="minorHAnsi" w:eastAsia="Calibri" w:hAnsiTheme="minorHAnsi"/>
        </w:rPr>
      </w:pPr>
      <w:proofErr w:type="gramStart"/>
      <w:r>
        <w:rPr>
          <w:rFonts w:asciiTheme="minorHAnsi" w:eastAsia="Calibri" w:hAnsiTheme="minorHAnsi"/>
        </w:rPr>
        <w:t>C</w:t>
      </w:r>
      <w:r w:rsidRPr="0034585C">
        <w:rPr>
          <w:rFonts w:asciiTheme="minorHAnsi" w:eastAsia="Calibri" w:hAnsiTheme="minorHAnsi"/>
        </w:rPr>
        <w:t>u  stimă</w:t>
      </w:r>
      <w:proofErr w:type="gramEnd"/>
      <w:r w:rsidRPr="0034585C">
        <w:rPr>
          <w:rFonts w:asciiTheme="minorHAnsi" w:eastAsia="Calibri" w:hAnsiTheme="minorHAnsi"/>
        </w:rPr>
        <w:t>,</w:t>
      </w:r>
    </w:p>
    <w:p w14:paraId="500196EF" w14:textId="16A457E5"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89586F">
        <w:rPr>
          <w:rFonts w:asciiTheme="minorHAnsi" w:eastAsia="Calibri" w:hAnsiTheme="minorHAnsi"/>
        </w:rPr>
        <w:t>ADA KALEH</w:t>
      </w:r>
    </w:p>
    <w:p w14:paraId="6808225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1B1B5E4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Semnătura…………</w:t>
      </w:r>
    </w:p>
    <w:p w14:paraId="03FD3D8A" w14:textId="77777777" w:rsidR="009C2BCF" w:rsidRPr="0034585C" w:rsidRDefault="009C2BCF" w:rsidP="009C2BCF">
      <w:pPr>
        <w:spacing w:line="276" w:lineRule="auto"/>
        <w:jc w:val="both"/>
        <w:rPr>
          <w:rFonts w:asciiTheme="minorHAnsi" w:eastAsia="Calibri" w:hAnsiTheme="minorHAnsi"/>
        </w:rPr>
        <w:sectPr w:rsidR="009C2BCF" w:rsidRPr="0034585C">
          <w:pgSz w:w="12240" w:h="15840"/>
          <w:pgMar w:top="1720" w:right="940" w:bottom="280" w:left="1300" w:header="427" w:footer="861" w:gutter="0"/>
          <w:cols w:space="720"/>
        </w:sectPr>
      </w:pPr>
      <w:r w:rsidRPr="0034585C">
        <w:rPr>
          <w:rFonts w:asciiTheme="minorHAnsi" w:eastAsia="Calibri" w:hAnsiTheme="minorHAnsi"/>
        </w:rPr>
        <w:t>Data</w:t>
      </w:r>
    </w:p>
    <w:p w14:paraId="252E85E4" w14:textId="77777777" w:rsidR="009C2BCF" w:rsidRPr="0034585C" w:rsidRDefault="009C2BCF" w:rsidP="009C2BCF">
      <w:pPr>
        <w:spacing w:line="276" w:lineRule="auto"/>
        <w:jc w:val="both"/>
        <w:rPr>
          <w:rFonts w:asciiTheme="minorHAnsi" w:hAnsiTheme="minorHAnsi"/>
        </w:rPr>
      </w:pPr>
    </w:p>
    <w:p w14:paraId="04D33C7F" w14:textId="77777777" w:rsidR="009C2BCF" w:rsidRPr="0034585C" w:rsidRDefault="009C2BCF" w:rsidP="009C2BCF">
      <w:pPr>
        <w:spacing w:line="276" w:lineRule="auto"/>
        <w:jc w:val="both"/>
        <w:rPr>
          <w:rFonts w:asciiTheme="minorHAnsi" w:hAnsiTheme="minorHAnsi"/>
        </w:rPr>
      </w:pPr>
    </w:p>
    <w:p w14:paraId="36C47E3F" w14:textId="77777777" w:rsidR="009C2BCF" w:rsidRPr="00D21D02" w:rsidRDefault="009C2BCF" w:rsidP="009C2BCF">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14:paraId="2B2C13E0" w14:textId="77777777" w:rsidR="009C2BCF" w:rsidRPr="0034585C" w:rsidRDefault="009C2BCF" w:rsidP="009C2BCF">
      <w:pPr>
        <w:spacing w:line="276" w:lineRule="auto"/>
        <w:jc w:val="both"/>
        <w:rPr>
          <w:rFonts w:asciiTheme="minorHAnsi" w:hAnsiTheme="minorHAnsi"/>
        </w:rPr>
      </w:pPr>
    </w:p>
    <w:p w14:paraId="55033BCF" w14:textId="77777777" w:rsidR="009C2BCF" w:rsidRPr="0034585C" w:rsidRDefault="009C2BCF" w:rsidP="009C2BCF">
      <w:pPr>
        <w:spacing w:line="276" w:lineRule="auto"/>
        <w:jc w:val="both"/>
        <w:rPr>
          <w:rFonts w:asciiTheme="minorHAnsi" w:hAnsiTheme="minorHAnsi"/>
        </w:rPr>
      </w:pPr>
    </w:p>
    <w:p w14:paraId="781A6051" w14:textId="7D914CB3"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89586F">
        <w:rPr>
          <w:rFonts w:asciiTheme="minorHAnsi" w:eastAsia="Calibri" w:hAnsiTheme="minorHAnsi"/>
        </w:rPr>
        <w:t>ADA KALEH</w:t>
      </w:r>
    </w:p>
    <w:p w14:paraId="26EE07C0"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Data: ………………</w:t>
      </w:r>
      <w:proofErr w:type="gramStart"/>
      <w:r w:rsidRPr="0034585C">
        <w:rPr>
          <w:rFonts w:asciiTheme="minorHAnsi" w:eastAsia="Calibri" w:hAnsiTheme="minorHAnsi"/>
        </w:rPr>
        <w:t>…..</w:t>
      </w:r>
      <w:proofErr w:type="gramEnd"/>
    </w:p>
    <w:p w14:paraId="14AC2233" w14:textId="77777777" w:rsidR="009C2BCF" w:rsidRPr="0034585C" w:rsidRDefault="009C2BCF" w:rsidP="009C2BCF">
      <w:pPr>
        <w:spacing w:line="276" w:lineRule="auto"/>
        <w:jc w:val="both"/>
        <w:rPr>
          <w:rFonts w:asciiTheme="minorHAnsi" w:hAnsiTheme="minorHAnsi"/>
        </w:rPr>
      </w:pPr>
    </w:p>
    <w:p w14:paraId="2AA8C303" w14:textId="77777777" w:rsidR="009C2BCF" w:rsidRPr="0034585C" w:rsidRDefault="009C2BCF" w:rsidP="009C2BCF">
      <w:pPr>
        <w:spacing w:line="276" w:lineRule="auto"/>
        <w:jc w:val="both"/>
        <w:rPr>
          <w:rFonts w:asciiTheme="minorHAnsi" w:hAnsiTheme="minorHAnsi"/>
        </w:rPr>
      </w:pPr>
    </w:p>
    <w:p w14:paraId="274E24A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Numele solicitantului: .............. Adresa </w:t>
      </w:r>
      <w:proofErr w:type="gramStart"/>
      <w:r w:rsidRPr="0034585C">
        <w:rPr>
          <w:rFonts w:asciiTheme="minorHAnsi" w:eastAsia="Calibri" w:hAnsiTheme="minorHAnsi"/>
        </w:rPr>
        <w:t>solicitantului :</w:t>
      </w:r>
      <w:proofErr w:type="gramEnd"/>
      <w:r w:rsidRPr="0034585C">
        <w:rPr>
          <w:rFonts w:asciiTheme="minorHAnsi" w:eastAsia="Calibri" w:hAnsiTheme="minorHAnsi"/>
        </w:rPr>
        <w:t xml:space="preserve"> .......................</w:t>
      </w:r>
    </w:p>
    <w:p w14:paraId="7BE1F1D6" w14:textId="77777777" w:rsidR="009C2BCF" w:rsidRPr="0034585C" w:rsidRDefault="009C2BCF" w:rsidP="009C2BCF">
      <w:pPr>
        <w:spacing w:line="276" w:lineRule="auto"/>
        <w:jc w:val="both"/>
        <w:rPr>
          <w:rFonts w:asciiTheme="minorHAnsi" w:hAnsiTheme="minorHAnsi"/>
        </w:rPr>
      </w:pPr>
    </w:p>
    <w:p w14:paraId="26079BA6" w14:textId="77777777" w:rsidR="009C2BCF" w:rsidRPr="0034585C" w:rsidRDefault="009C2BCF" w:rsidP="009C2BCF">
      <w:pPr>
        <w:spacing w:line="276" w:lineRule="auto"/>
        <w:jc w:val="both"/>
        <w:rPr>
          <w:rFonts w:asciiTheme="minorHAnsi" w:hAnsiTheme="minorHAnsi"/>
        </w:rPr>
      </w:pPr>
    </w:p>
    <w:p w14:paraId="0CEB015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2E9FAF91" w14:textId="77777777" w:rsidR="009C2BCF" w:rsidRPr="0034585C" w:rsidRDefault="009C2BCF" w:rsidP="009C2BCF">
      <w:pPr>
        <w:spacing w:line="276" w:lineRule="auto"/>
        <w:jc w:val="both"/>
        <w:rPr>
          <w:rFonts w:asciiTheme="minorHAnsi" w:hAnsiTheme="minorHAnsi"/>
        </w:rPr>
      </w:pPr>
    </w:p>
    <w:p w14:paraId="3F1F074C" w14:textId="77777777" w:rsidR="009C2BCF" w:rsidRPr="0034585C" w:rsidRDefault="009C2BCF" w:rsidP="009C2BCF">
      <w:pPr>
        <w:spacing w:line="276" w:lineRule="auto"/>
        <w:jc w:val="both"/>
        <w:rPr>
          <w:rFonts w:asciiTheme="minorHAnsi" w:hAnsiTheme="minorHAnsi"/>
        </w:rPr>
      </w:pPr>
    </w:p>
    <w:p w14:paraId="2467BC3D" w14:textId="704410DF" w:rsidR="009C2BCF" w:rsidRPr="0034585C" w:rsidRDefault="009C2BCF" w:rsidP="009C2BCF">
      <w:pPr>
        <w:spacing w:line="276" w:lineRule="auto"/>
        <w:jc w:val="both"/>
        <w:rPr>
          <w:rFonts w:asciiTheme="minorHAnsi" w:eastAsia="Calibri" w:hAnsiTheme="minorHAnsi"/>
        </w:rPr>
      </w:pPr>
      <w:proofErr w:type="gramStart"/>
      <w:r w:rsidRPr="0034585C">
        <w:rPr>
          <w:rFonts w:asciiTheme="minorHAnsi" w:eastAsia="Calibri" w:hAnsiTheme="minorHAnsi"/>
        </w:rPr>
        <w:t>Ca  urmare</w:t>
      </w:r>
      <w:proofErr w:type="gramEnd"/>
      <w:r w:rsidRPr="0034585C">
        <w:rPr>
          <w:rFonts w:asciiTheme="minorHAnsi" w:eastAsia="Calibri" w:hAnsiTheme="minorHAnsi"/>
        </w:rPr>
        <w:t xml:space="preserve">  a  contestaţiei  depusă  de  dumneavoastră  la  Grupul  de  Actiune  Locala  </w:t>
      </w:r>
      <w:r w:rsidR="0089586F">
        <w:rPr>
          <w:rFonts w:asciiTheme="minorHAnsi" w:eastAsia="Calibri" w:hAnsiTheme="minorHAnsi"/>
        </w:rPr>
        <w:t>ADA KALEH</w:t>
      </w:r>
      <w:r w:rsidRPr="0034585C">
        <w:rPr>
          <w:rFonts w:asciiTheme="minorHAnsi" w:eastAsia="Calibri" w:hAnsiTheme="minorHAnsi"/>
        </w:rPr>
        <w:t xml:space="preserve"> şi înregistrată  în  data  ......  </w:t>
      </w:r>
      <w:proofErr w:type="gramStart"/>
      <w:r w:rsidRPr="0034585C">
        <w:rPr>
          <w:rFonts w:asciiTheme="minorHAnsi" w:eastAsia="Calibri" w:hAnsiTheme="minorHAnsi"/>
        </w:rPr>
        <w:t>cu  nr</w:t>
      </w:r>
      <w:proofErr w:type="gramEnd"/>
      <w:r w:rsidRPr="0034585C">
        <w:rPr>
          <w:rFonts w:asciiTheme="minorHAnsi" w:eastAsia="Calibri" w:hAnsiTheme="minorHAnsi"/>
        </w:rPr>
        <w:t xml:space="preserve">.  .....  </w:t>
      </w:r>
      <w:proofErr w:type="gramStart"/>
      <w:r w:rsidRPr="0034585C">
        <w:rPr>
          <w:rFonts w:asciiTheme="minorHAnsi" w:eastAsia="Calibri" w:hAnsiTheme="minorHAnsi"/>
        </w:rPr>
        <w:t>referitoare  la</w:t>
      </w:r>
      <w:proofErr w:type="gramEnd"/>
      <w:r w:rsidRPr="0034585C">
        <w:rPr>
          <w:rFonts w:asciiTheme="minorHAnsi" w:eastAsia="Calibri" w:hAnsiTheme="minorHAnsi"/>
        </w:rPr>
        <w:t xml:space="preserve">  cererea  de  finanţare  nr.  ...............  cu    </w:t>
      </w:r>
      <w:proofErr w:type="gramStart"/>
      <w:r w:rsidRPr="0034585C">
        <w:rPr>
          <w:rFonts w:asciiTheme="minorHAnsi" w:eastAsia="Calibri" w:hAnsiTheme="minorHAnsi"/>
        </w:rPr>
        <w:t>titlul ,,.....................................</w:t>
      </w:r>
      <w:proofErr w:type="gramEnd"/>
      <w:r w:rsidRPr="0034585C">
        <w:rPr>
          <w:rFonts w:asciiTheme="minorHAnsi" w:eastAsia="Calibri" w:hAnsiTheme="minorHAnsi"/>
        </w:rPr>
        <w:t xml:space="preserve">”, vă informăm că în urma analizei, contestaţia   dumneavoastră a fost admisă/parțial admisă/respinsă, iar cererea de finanţare este declarată ……………………………….. </w:t>
      </w:r>
    </w:p>
    <w:p w14:paraId="3AAD2A88" w14:textId="77777777" w:rsidR="009C2BCF" w:rsidRPr="0034585C" w:rsidRDefault="009C2BCF" w:rsidP="009C2BCF">
      <w:pPr>
        <w:spacing w:line="276" w:lineRule="auto"/>
        <w:jc w:val="both"/>
        <w:rPr>
          <w:rFonts w:asciiTheme="minorHAnsi" w:eastAsia="Calibri" w:hAnsiTheme="minorHAnsi"/>
        </w:rPr>
      </w:pPr>
    </w:p>
    <w:p w14:paraId="204569F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Se va detalia motivarea deciziei, precum si valoarea eligibila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investitiei, valoarea totala a investitiei si valoarea ajutorului public nerambursabil.</w:t>
      </w:r>
    </w:p>
    <w:p w14:paraId="21FFECCC" w14:textId="77777777" w:rsidR="009C2BCF" w:rsidRPr="0034585C" w:rsidRDefault="009C2BCF" w:rsidP="009C2BCF">
      <w:pPr>
        <w:spacing w:line="276" w:lineRule="auto"/>
        <w:jc w:val="both"/>
        <w:rPr>
          <w:rFonts w:asciiTheme="minorHAnsi" w:hAnsiTheme="minorHAnsi"/>
        </w:rPr>
      </w:pPr>
    </w:p>
    <w:p w14:paraId="722C186F" w14:textId="77777777" w:rsidR="009C2BCF" w:rsidRPr="0034585C" w:rsidRDefault="009C2BCF" w:rsidP="009C2BCF">
      <w:pPr>
        <w:spacing w:line="276" w:lineRule="auto"/>
        <w:jc w:val="both"/>
        <w:rPr>
          <w:rFonts w:asciiTheme="minorHAnsi" w:hAnsiTheme="minorHAnsi"/>
        </w:rPr>
      </w:pPr>
    </w:p>
    <w:p w14:paraId="20B261B9" w14:textId="77777777" w:rsidR="009C2BCF" w:rsidRPr="0034585C" w:rsidRDefault="009C2BCF" w:rsidP="009C2BCF">
      <w:pPr>
        <w:spacing w:line="276" w:lineRule="auto"/>
        <w:jc w:val="both"/>
        <w:rPr>
          <w:rFonts w:asciiTheme="minorHAnsi" w:hAnsiTheme="minorHAnsi"/>
        </w:rPr>
      </w:pPr>
    </w:p>
    <w:p w14:paraId="765BB25F" w14:textId="77777777" w:rsidR="009C2BCF" w:rsidRPr="0034585C" w:rsidRDefault="009C2BCF" w:rsidP="009C2BCF">
      <w:pPr>
        <w:spacing w:line="276" w:lineRule="auto"/>
        <w:jc w:val="both"/>
        <w:rPr>
          <w:rFonts w:asciiTheme="minorHAnsi" w:eastAsia="Calibri" w:hAnsiTheme="minorHAnsi"/>
        </w:rPr>
      </w:pPr>
      <w:proofErr w:type="gramStart"/>
      <w:r w:rsidRPr="0034585C">
        <w:rPr>
          <w:rFonts w:asciiTheme="minorHAnsi" w:eastAsia="Calibri" w:hAnsiTheme="minorHAnsi"/>
        </w:rPr>
        <w:t>Cu  stimă</w:t>
      </w:r>
      <w:proofErr w:type="gramEnd"/>
      <w:r w:rsidRPr="0034585C">
        <w:rPr>
          <w:rFonts w:asciiTheme="minorHAnsi" w:eastAsia="Calibri" w:hAnsiTheme="minorHAnsi"/>
        </w:rPr>
        <w:t>,</w:t>
      </w:r>
    </w:p>
    <w:p w14:paraId="36D6E13F" w14:textId="3062C95A"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Reprezentant </w:t>
      </w:r>
      <w:proofErr w:type="gramStart"/>
      <w:r w:rsidRPr="0034585C">
        <w:rPr>
          <w:rFonts w:asciiTheme="minorHAnsi" w:eastAsia="Calibri" w:hAnsiTheme="minorHAnsi"/>
        </w:rPr>
        <w:t>legal  GAL</w:t>
      </w:r>
      <w:proofErr w:type="gramEnd"/>
      <w:r w:rsidRPr="0034585C">
        <w:rPr>
          <w:rFonts w:asciiTheme="minorHAnsi" w:eastAsia="Calibri" w:hAnsiTheme="minorHAnsi"/>
        </w:rPr>
        <w:t xml:space="preserve"> </w:t>
      </w:r>
      <w:r w:rsidR="0089586F">
        <w:rPr>
          <w:rFonts w:asciiTheme="minorHAnsi" w:eastAsia="Calibri" w:hAnsiTheme="minorHAnsi"/>
        </w:rPr>
        <w:t>ADA KALEH</w:t>
      </w:r>
    </w:p>
    <w:p w14:paraId="6C8BF5B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505F5B48"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Semnătura…………</w:t>
      </w:r>
    </w:p>
    <w:p w14:paraId="753DAA4D"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Data</w:t>
      </w:r>
    </w:p>
    <w:p w14:paraId="59BB414F" w14:textId="77777777" w:rsidR="009C2BCF" w:rsidRPr="0034585C" w:rsidRDefault="009C2BCF" w:rsidP="009C2BCF">
      <w:pPr>
        <w:spacing w:line="276" w:lineRule="auto"/>
        <w:jc w:val="both"/>
        <w:rPr>
          <w:rFonts w:asciiTheme="minorHAnsi" w:eastAsia="Calibri" w:hAnsiTheme="minorHAnsi"/>
        </w:rPr>
      </w:pPr>
    </w:p>
    <w:p w14:paraId="7FC55EEB" w14:textId="77777777" w:rsidR="009C2BCF" w:rsidRPr="0034585C" w:rsidRDefault="009C2BCF" w:rsidP="009C2BCF">
      <w:pPr>
        <w:spacing w:line="276" w:lineRule="auto"/>
        <w:jc w:val="both"/>
        <w:rPr>
          <w:rFonts w:asciiTheme="minorHAnsi" w:eastAsia="Calibri" w:hAnsiTheme="minorHAnsi"/>
        </w:rPr>
      </w:pPr>
    </w:p>
    <w:p w14:paraId="51D75ACD" w14:textId="77777777" w:rsidR="009C2BCF" w:rsidRPr="0034585C" w:rsidRDefault="009C2BCF" w:rsidP="009C2BCF">
      <w:pPr>
        <w:spacing w:line="276" w:lineRule="auto"/>
        <w:jc w:val="both"/>
        <w:rPr>
          <w:rFonts w:asciiTheme="minorHAnsi" w:eastAsia="Calibri" w:hAnsiTheme="minorHAnsi"/>
        </w:rPr>
      </w:pPr>
    </w:p>
    <w:p w14:paraId="4DC34702" w14:textId="77777777" w:rsidR="009C2BCF" w:rsidRPr="0034585C" w:rsidRDefault="009C2BCF" w:rsidP="009C2BCF">
      <w:pPr>
        <w:spacing w:line="276" w:lineRule="auto"/>
        <w:jc w:val="both"/>
        <w:rPr>
          <w:rFonts w:asciiTheme="minorHAnsi" w:eastAsia="Calibri" w:hAnsiTheme="minorHAnsi"/>
        </w:rPr>
      </w:pPr>
    </w:p>
    <w:p w14:paraId="5787FE14" w14:textId="77777777" w:rsidR="009C2BCF" w:rsidRPr="0034585C" w:rsidRDefault="009C2BCF" w:rsidP="009C2BCF">
      <w:pPr>
        <w:spacing w:line="276" w:lineRule="auto"/>
        <w:jc w:val="both"/>
        <w:rPr>
          <w:rFonts w:asciiTheme="minorHAnsi" w:eastAsia="Calibri" w:hAnsiTheme="minorHAnsi"/>
        </w:rPr>
      </w:pPr>
    </w:p>
    <w:p w14:paraId="172B23C1" w14:textId="77777777" w:rsidR="009C2BCF" w:rsidRPr="0034585C" w:rsidRDefault="009C2BCF" w:rsidP="009C2BCF">
      <w:pPr>
        <w:spacing w:line="276" w:lineRule="auto"/>
        <w:jc w:val="both"/>
        <w:rPr>
          <w:rFonts w:asciiTheme="minorHAnsi" w:eastAsia="Calibri" w:hAnsiTheme="minorHAnsi"/>
        </w:rPr>
      </w:pPr>
    </w:p>
    <w:p w14:paraId="6D075876" w14:textId="77777777" w:rsidR="009C2BCF" w:rsidRPr="0034585C" w:rsidRDefault="009C2BCF" w:rsidP="009C2BCF">
      <w:pPr>
        <w:spacing w:line="276" w:lineRule="auto"/>
        <w:jc w:val="both"/>
        <w:rPr>
          <w:rFonts w:asciiTheme="minorHAnsi" w:eastAsia="Calibri" w:hAnsiTheme="minorHAnsi"/>
        </w:rPr>
      </w:pPr>
    </w:p>
    <w:p w14:paraId="4DD98D4B" w14:textId="77777777" w:rsidR="009C2BCF" w:rsidRPr="0034585C" w:rsidRDefault="009C2BCF" w:rsidP="009C2BCF">
      <w:pPr>
        <w:spacing w:line="276" w:lineRule="auto"/>
        <w:jc w:val="both"/>
        <w:rPr>
          <w:rFonts w:asciiTheme="minorHAnsi" w:eastAsia="Calibri" w:hAnsiTheme="minorHAnsi"/>
        </w:rPr>
      </w:pPr>
    </w:p>
    <w:p w14:paraId="2E0E5BC6" w14:textId="77777777" w:rsidR="009C2BCF" w:rsidRPr="0034585C" w:rsidRDefault="009C2BCF" w:rsidP="009C2BCF">
      <w:pPr>
        <w:spacing w:line="276" w:lineRule="auto"/>
        <w:jc w:val="both"/>
        <w:rPr>
          <w:rFonts w:asciiTheme="minorHAnsi" w:eastAsia="Calibri" w:hAnsiTheme="minorHAnsi"/>
        </w:rPr>
      </w:pPr>
      <w:r>
        <w:rPr>
          <w:rFonts w:asciiTheme="minorHAnsi" w:eastAsia="Calibri" w:hAnsiTheme="minorHAnsi"/>
        </w:rPr>
        <w:lastRenderedPageBreak/>
        <w:t>S</w:t>
      </w:r>
      <w:r w:rsidRPr="0034585C">
        <w:rPr>
          <w:rFonts w:asciiTheme="minorHAnsi" w:eastAsia="Calibri" w:hAnsiTheme="minorHAnsi"/>
        </w:rPr>
        <w:t>OLICITANT…………………………………</w:t>
      </w:r>
      <w:proofErr w:type="gramStart"/>
      <w:r w:rsidRPr="0034585C">
        <w:rPr>
          <w:rFonts w:asciiTheme="minorHAnsi" w:eastAsia="Calibri" w:hAnsiTheme="minorHAnsi"/>
        </w:rPr>
        <w:t>…..</w:t>
      </w:r>
      <w:proofErr w:type="gramEnd"/>
    </w:p>
    <w:p w14:paraId="77E3997C"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Nr. /data înregistrare…………………………</w:t>
      </w:r>
    </w:p>
    <w:p w14:paraId="71843317" w14:textId="77777777" w:rsidR="009C2BCF" w:rsidRPr="0034585C" w:rsidRDefault="009C2BCF" w:rsidP="009C2BCF">
      <w:pPr>
        <w:spacing w:line="276" w:lineRule="auto"/>
        <w:jc w:val="both"/>
        <w:rPr>
          <w:rFonts w:asciiTheme="minorHAnsi" w:eastAsia="Calibri" w:hAnsiTheme="minorHAnsi"/>
        </w:rPr>
      </w:pPr>
    </w:p>
    <w:p w14:paraId="77A8DBBC" w14:textId="77777777" w:rsidR="009C2BCF" w:rsidRPr="0034585C" w:rsidRDefault="009C2BCF" w:rsidP="009C2BCF">
      <w:pPr>
        <w:spacing w:line="276" w:lineRule="auto"/>
        <w:jc w:val="both"/>
        <w:rPr>
          <w:rFonts w:asciiTheme="minorHAnsi" w:eastAsia="Calibri" w:hAnsiTheme="minorHAnsi"/>
        </w:rPr>
      </w:pPr>
    </w:p>
    <w:p w14:paraId="2402A82B" w14:textId="77777777" w:rsidR="009C2BCF" w:rsidRPr="00D21D02" w:rsidRDefault="009C2BCF" w:rsidP="009C2BCF">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14:paraId="14FA509E" w14:textId="77777777" w:rsidR="009C2BCF" w:rsidRPr="0034585C" w:rsidRDefault="009C2BCF" w:rsidP="009C2BCF">
      <w:pPr>
        <w:spacing w:line="276" w:lineRule="auto"/>
        <w:jc w:val="both"/>
        <w:rPr>
          <w:rFonts w:asciiTheme="minorHAnsi" w:eastAsia="Calibri" w:hAnsiTheme="minorHAnsi"/>
        </w:rPr>
      </w:pPr>
    </w:p>
    <w:p w14:paraId="61F36C74" w14:textId="77777777" w:rsidR="009C2BCF" w:rsidRPr="0034585C" w:rsidRDefault="009C2BCF" w:rsidP="009C2BCF">
      <w:pPr>
        <w:spacing w:line="276" w:lineRule="auto"/>
        <w:jc w:val="both"/>
        <w:rPr>
          <w:rFonts w:asciiTheme="minorHAnsi" w:eastAsia="Calibri" w:hAnsiTheme="minorHAnsi"/>
        </w:rPr>
      </w:pPr>
    </w:p>
    <w:p w14:paraId="52947AAD"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CĂTRE,</w:t>
      </w:r>
    </w:p>
    <w:p w14:paraId="25332534" w14:textId="3DAAFC9E"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GAL </w:t>
      </w:r>
      <w:r w:rsidR="0089586F">
        <w:rPr>
          <w:rFonts w:asciiTheme="minorHAnsi" w:eastAsia="Calibri" w:hAnsiTheme="minorHAnsi"/>
        </w:rPr>
        <w:t>ADA KALEH</w:t>
      </w:r>
    </w:p>
    <w:p w14:paraId="3626F403" w14:textId="77777777" w:rsidR="009C2BCF" w:rsidRPr="0034585C" w:rsidRDefault="009C2BCF" w:rsidP="009C2BCF">
      <w:pPr>
        <w:spacing w:line="276" w:lineRule="auto"/>
        <w:jc w:val="both"/>
        <w:rPr>
          <w:rFonts w:asciiTheme="minorHAnsi" w:eastAsia="Calibri" w:hAnsiTheme="minorHAnsi"/>
        </w:rPr>
      </w:pPr>
    </w:p>
    <w:p w14:paraId="0F6BF2CE"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14:paraId="3B4E88E6" w14:textId="77777777" w:rsidR="009C2BCF" w:rsidRPr="0034585C" w:rsidRDefault="009C2BCF" w:rsidP="009C2BCF">
      <w:pPr>
        <w:spacing w:line="276" w:lineRule="auto"/>
        <w:jc w:val="both"/>
        <w:rPr>
          <w:rFonts w:asciiTheme="minorHAnsi" w:eastAsia="Calibri" w:hAnsiTheme="minorHAnsi"/>
        </w:rPr>
      </w:pPr>
    </w:p>
    <w:p w14:paraId="4EE6C502" w14:textId="0D3B2DA6"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w:t>
      </w:r>
      <w:proofErr w:type="gramStart"/>
      <w:r w:rsidRPr="0034585C">
        <w:rPr>
          <w:rFonts w:asciiTheme="minorHAnsi" w:eastAsia="Calibri" w:hAnsiTheme="minorHAnsi"/>
        </w:rPr>
        <w:t>finanţare  pentru</w:t>
      </w:r>
      <w:proofErr w:type="gramEnd"/>
      <w:r w:rsidRPr="0034585C">
        <w:rPr>
          <w:rFonts w:asciiTheme="minorHAnsi" w:eastAsia="Calibri" w:hAnsiTheme="minorHAnsi"/>
        </w:rPr>
        <w:t xml:space="preserve"> proiectul: „………………………….. ..........................................................................................................................................................” cu nr. de înregistrare …………………………………………………, depus în sesiunea ……………………in cadrul Masuriii …</w:t>
      </w:r>
      <w:proofErr w:type="gramStart"/>
      <w:r w:rsidRPr="0034585C">
        <w:rPr>
          <w:rFonts w:asciiTheme="minorHAnsi" w:eastAsia="Calibri" w:hAnsiTheme="minorHAnsi"/>
        </w:rPr>
        <w:t>…..</w:t>
      </w:r>
      <w:proofErr w:type="gramEnd"/>
      <w:r w:rsidRPr="0034585C">
        <w:rPr>
          <w:rFonts w:asciiTheme="minorHAnsi" w:eastAsia="Calibri" w:hAnsiTheme="minorHAnsi"/>
        </w:rPr>
        <w:t xml:space="preserve">……………la GAL </w:t>
      </w:r>
      <w:r w:rsidR="0089586F">
        <w:rPr>
          <w:rFonts w:asciiTheme="minorHAnsi" w:eastAsia="Calibri" w:hAnsiTheme="minorHAnsi"/>
        </w:rPr>
        <w:t>ADA KALEH</w:t>
      </w:r>
      <w:r w:rsidRPr="0034585C">
        <w:rPr>
          <w:rFonts w:asciiTheme="minorHAnsi" w:eastAsia="Calibri" w:hAnsiTheme="minorHAnsi"/>
        </w:rPr>
        <w:t xml:space="preserve">………………….…………………… din următoarele motive: ………………………………………………………. </w:t>
      </w:r>
    </w:p>
    <w:p w14:paraId="0620B552" w14:textId="77777777" w:rsidR="009C2BCF" w:rsidRPr="0034585C" w:rsidRDefault="009C2BCF" w:rsidP="009C2BCF">
      <w:pPr>
        <w:spacing w:line="276" w:lineRule="auto"/>
        <w:jc w:val="both"/>
        <w:rPr>
          <w:rFonts w:asciiTheme="minorHAnsi" w:eastAsia="Calibri" w:hAnsiTheme="minorHAnsi"/>
        </w:rPr>
      </w:pPr>
    </w:p>
    <w:p w14:paraId="2FD8CB3B"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Reprezentant Solicitant</w:t>
      </w:r>
    </w:p>
    <w:p w14:paraId="2AF95201"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Nume, prenume</w:t>
      </w:r>
    </w:p>
    <w:p w14:paraId="39CBB35A" w14:textId="77777777" w:rsidR="009C2BCF" w:rsidRPr="0034585C" w:rsidRDefault="009C2BCF" w:rsidP="009C2BCF">
      <w:pPr>
        <w:spacing w:line="276" w:lineRule="auto"/>
        <w:jc w:val="both"/>
        <w:rPr>
          <w:rFonts w:asciiTheme="minorHAnsi" w:eastAsia="Calibri" w:hAnsiTheme="minorHAnsi"/>
        </w:rPr>
      </w:pPr>
      <w:r w:rsidRPr="0034585C">
        <w:rPr>
          <w:rFonts w:asciiTheme="minorHAnsi" w:eastAsia="Calibri" w:hAnsiTheme="minorHAnsi"/>
        </w:rPr>
        <w:t>(Ştampila, Semnătura)</w:t>
      </w:r>
    </w:p>
    <w:p w14:paraId="56AC4601" w14:textId="77777777" w:rsidR="009C2BCF" w:rsidRPr="0034585C" w:rsidRDefault="009C2BCF" w:rsidP="009C2BCF">
      <w:pPr>
        <w:spacing w:line="276" w:lineRule="auto"/>
        <w:jc w:val="both"/>
        <w:rPr>
          <w:rFonts w:asciiTheme="minorHAnsi" w:eastAsia="Calibri" w:hAnsiTheme="minorHAnsi"/>
        </w:rPr>
      </w:pPr>
    </w:p>
    <w:p w14:paraId="2A068B0D" w14:textId="77777777" w:rsidR="009C2BCF" w:rsidRPr="0034585C" w:rsidRDefault="009C2BCF" w:rsidP="009C2BCF">
      <w:pPr>
        <w:spacing w:line="276" w:lineRule="auto"/>
        <w:jc w:val="both"/>
        <w:rPr>
          <w:rFonts w:asciiTheme="minorHAnsi" w:hAnsiTheme="minorHAnsi"/>
        </w:rPr>
      </w:pPr>
    </w:p>
    <w:p w14:paraId="72175C24" w14:textId="77777777" w:rsidR="00C7143E" w:rsidRPr="0034585C" w:rsidRDefault="00C7143E" w:rsidP="009C2BCF">
      <w:pPr>
        <w:spacing w:line="276" w:lineRule="auto"/>
        <w:jc w:val="both"/>
        <w:rPr>
          <w:rFonts w:asciiTheme="minorHAnsi" w:hAnsiTheme="minorHAnsi"/>
        </w:rPr>
      </w:pPr>
    </w:p>
    <w:sectPr w:rsidR="00C7143E" w:rsidRPr="0034585C">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F1313" w14:textId="77777777" w:rsidR="00B401C4" w:rsidRDefault="00B401C4" w:rsidP="001B2521">
      <w:r>
        <w:separator/>
      </w:r>
    </w:p>
  </w:endnote>
  <w:endnote w:type="continuationSeparator" w:id="0">
    <w:p w14:paraId="04C0A097" w14:textId="77777777" w:rsidR="00B401C4" w:rsidRDefault="00B401C4"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61BC2" w14:textId="77777777" w:rsidR="0091766F" w:rsidRDefault="0091766F"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DA09" w14:textId="77777777" w:rsidR="0091766F" w:rsidRDefault="0091766F" w:rsidP="00C714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E383" w14:textId="77777777" w:rsidR="0091766F" w:rsidRDefault="0091766F"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54D">
      <w:rPr>
        <w:rStyle w:val="PageNumber"/>
        <w:noProof/>
      </w:rPr>
      <w:t>21</w:t>
    </w:r>
    <w:r>
      <w:rPr>
        <w:rStyle w:val="PageNumber"/>
      </w:rPr>
      <w:fldChar w:fldCharType="end"/>
    </w:r>
  </w:p>
  <w:p w14:paraId="3CA90935" w14:textId="77777777" w:rsidR="0091766F" w:rsidRDefault="0091766F" w:rsidP="00C7143E">
    <w:pPr>
      <w:spacing w:line="200" w:lineRule="exac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D659C" w14:textId="77777777" w:rsidR="00B401C4" w:rsidRDefault="00B401C4" w:rsidP="001B2521">
      <w:r>
        <w:separator/>
      </w:r>
    </w:p>
  </w:footnote>
  <w:footnote w:type="continuationSeparator" w:id="0">
    <w:p w14:paraId="28BAC215" w14:textId="77777777" w:rsidR="00B401C4" w:rsidRDefault="00B401C4" w:rsidP="001B2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8FF1" w14:textId="77777777" w:rsidR="0089586F" w:rsidRDefault="0089586F" w:rsidP="0089586F">
    <w:pPr>
      <w:spacing w:line="200" w:lineRule="exact"/>
    </w:pPr>
    <w:r w:rsidRPr="00192EF4">
      <w:rPr>
        <w:noProof/>
        <w:lang w:val="ro-RO" w:eastAsia="ro-RO"/>
      </w:rPr>
      <w:drawing>
        <wp:anchor distT="0" distB="0" distL="114300" distR="114300" simplePos="0" relativeHeight="251659264" behindDoc="0" locked="0" layoutInCell="1" allowOverlap="1" wp14:anchorId="36D7CAB2" wp14:editId="0F87E6B5">
          <wp:simplePos x="0" y="0"/>
          <wp:positionH relativeFrom="column">
            <wp:posOffset>-524510</wp:posOffset>
          </wp:positionH>
          <wp:positionV relativeFrom="paragraph">
            <wp:posOffset>-154305</wp:posOffset>
          </wp:positionV>
          <wp:extent cx="7265670" cy="875030"/>
          <wp:effectExtent l="0" t="0" r="0" b="0"/>
          <wp:wrapTight wrapText="bothSides">
            <wp:wrapPolygon edited="0">
              <wp:start x="0" y="0"/>
              <wp:lineTo x="0" y="20691"/>
              <wp:lineTo x="21521" y="20691"/>
              <wp:lineTo x="21521"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B748A"/>
    <w:multiLevelType w:val="hybridMultilevel"/>
    <w:tmpl w:val="65B2D6B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637724"/>
    <w:multiLevelType w:val="hybridMultilevel"/>
    <w:tmpl w:val="F482C932"/>
    <w:lvl w:ilvl="0" w:tplc="99F02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26"/>
  </w:num>
  <w:num w:numId="4">
    <w:abstractNumId w:val="6"/>
  </w:num>
  <w:num w:numId="5">
    <w:abstractNumId w:val="22"/>
  </w:num>
  <w:num w:numId="6">
    <w:abstractNumId w:val="1"/>
  </w:num>
  <w:num w:numId="7">
    <w:abstractNumId w:val="12"/>
  </w:num>
  <w:num w:numId="8">
    <w:abstractNumId w:val="25"/>
  </w:num>
  <w:num w:numId="9">
    <w:abstractNumId w:val="5"/>
  </w:num>
  <w:num w:numId="10">
    <w:abstractNumId w:val="7"/>
  </w:num>
  <w:num w:numId="11">
    <w:abstractNumId w:val="9"/>
  </w:num>
  <w:num w:numId="12">
    <w:abstractNumId w:val="19"/>
  </w:num>
  <w:num w:numId="13">
    <w:abstractNumId w:val="2"/>
  </w:num>
  <w:num w:numId="14">
    <w:abstractNumId w:val="8"/>
  </w:num>
  <w:num w:numId="15">
    <w:abstractNumId w:val="15"/>
  </w:num>
  <w:num w:numId="16">
    <w:abstractNumId w:val="24"/>
  </w:num>
  <w:num w:numId="17">
    <w:abstractNumId w:val="11"/>
  </w:num>
  <w:num w:numId="18">
    <w:abstractNumId w:val="20"/>
  </w:num>
  <w:num w:numId="19">
    <w:abstractNumId w:val="0"/>
  </w:num>
  <w:num w:numId="20">
    <w:abstractNumId w:val="27"/>
  </w:num>
  <w:num w:numId="21">
    <w:abstractNumId w:val="17"/>
  </w:num>
  <w:num w:numId="22">
    <w:abstractNumId w:val="21"/>
  </w:num>
  <w:num w:numId="23">
    <w:abstractNumId w:val="16"/>
  </w:num>
  <w:num w:numId="24">
    <w:abstractNumId w:val="18"/>
  </w:num>
  <w:num w:numId="25">
    <w:abstractNumId w:val="3"/>
  </w:num>
  <w:num w:numId="26">
    <w:abstractNumId w:val="10"/>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521"/>
    <w:rsid w:val="00016D40"/>
    <w:rsid w:val="00035414"/>
    <w:rsid w:val="00035C18"/>
    <w:rsid w:val="0004345D"/>
    <w:rsid w:val="000548FF"/>
    <w:rsid w:val="00054E28"/>
    <w:rsid w:val="000766B1"/>
    <w:rsid w:val="00083EA4"/>
    <w:rsid w:val="00086055"/>
    <w:rsid w:val="000864CE"/>
    <w:rsid w:val="000942BC"/>
    <w:rsid w:val="00095215"/>
    <w:rsid w:val="000A262A"/>
    <w:rsid w:val="000A5B7D"/>
    <w:rsid w:val="000A7233"/>
    <w:rsid w:val="000B24F8"/>
    <w:rsid w:val="000C109C"/>
    <w:rsid w:val="000D25FD"/>
    <w:rsid w:val="000E7A87"/>
    <w:rsid w:val="000F329D"/>
    <w:rsid w:val="000F410E"/>
    <w:rsid w:val="00115160"/>
    <w:rsid w:val="001357D4"/>
    <w:rsid w:val="001360AD"/>
    <w:rsid w:val="0014131D"/>
    <w:rsid w:val="00143A84"/>
    <w:rsid w:val="001507A5"/>
    <w:rsid w:val="00195F06"/>
    <w:rsid w:val="001975D7"/>
    <w:rsid w:val="001A4C3E"/>
    <w:rsid w:val="001B2521"/>
    <w:rsid w:val="001B6285"/>
    <w:rsid w:val="001B7700"/>
    <w:rsid w:val="001C656E"/>
    <w:rsid w:val="001D54F3"/>
    <w:rsid w:val="001F1F45"/>
    <w:rsid w:val="00222D4B"/>
    <w:rsid w:val="0024423F"/>
    <w:rsid w:val="002506E3"/>
    <w:rsid w:val="002517BA"/>
    <w:rsid w:val="00264F2D"/>
    <w:rsid w:val="0027020F"/>
    <w:rsid w:val="0027722A"/>
    <w:rsid w:val="002954D1"/>
    <w:rsid w:val="00296375"/>
    <w:rsid w:val="002B6CA2"/>
    <w:rsid w:val="002C04EB"/>
    <w:rsid w:val="002D2DE2"/>
    <w:rsid w:val="002D60FE"/>
    <w:rsid w:val="0034585C"/>
    <w:rsid w:val="0035308F"/>
    <w:rsid w:val="00363C4C"/>
    <w:rsid w:val="003D00D6"/>
    <w:rsid w:val="003D296C"/>
    <w:rsid w:val="003D4D6C"/>
    <w:rsid w:val="003D61B9"/>
    <w:rsid w:val="003E3D70"/>
    <w:rsid w:val="0040288C"/>
    <w:rsid w:val="00412A5C"/>
    <w:rsid w:val="00435944"/>
    <w:rsid w:val="00436A00"/>
    <w:rsid w:val="00451752"/>
    <w:rsid w:val="004705FE"/>
    <w:rsid w:val="004837CE"/>
    <w:rsid w:val="00490599"/>
    <w:rsid w:val="00494530"/>
    <w:rsid w:val="00494B4C"/>
    <w:rsid w:val="00497779"/>
    <w:rsid w:val="004A5560"/>
    <w:rsid w:val="004B43F2"/>
    <w:rsid w:val="004C2917"/>
    <w:rsid w:val="0052543D"/>
    <w:rsid w:val="00546702"/>
    <w:rsid w:val="00550982"/>
    <w:rsid w:val="00551970"/>
    <w:rsid w:val="00556B8D"/>
    <w:rsid w:val="00557D34"/>
    <w:rsid w:val="005614C6"/>
    <w:rsid w:val="00592E8C"/>
    <w:rsid w:val="005A169E"/>
    <w:rsid w:val="005B05E4"/>
    <w:rsid w:val="00605EC4"/>
    <w:rsid w:val="00611283"/>
    <w:rsid w:val="00616F0A"/>
    <w:rsid w:val="00620E3C"/>
    <w:rsid w:val="006239AA"/>
    <w:rsid w:val="0063583A"/>
    <w:rsid w:val="00636F99"/>
    <w:rsid w:val="0065381E"/>
    <w:rsid w:val="006609A9"/>
    <w:rsid w:val="00670956"/>
    <w:rsid w:val="00675538"/>
    <w:rsid w:val="00683F27"/>
    <w:rsid w:val="00687EED"/>
    <w:rsid w:val="006F14A2"/>
    <w:rsid w:val="006F2FFF"/>
    <w:rsid w:val="006F4043"/>
    <w:rsid w:val="00702D4B"/>
    <w:rsid w:val="00705B0E"/>
    <w:rsid w:val="007067BD"/>
    <w:rsid w:val="007219DB"/>
    <w:rsid w:val="0074654D"/>
    <w:rsid w:val="00747C5F"/>
    <w:rsid w:val="00754FD7"/>
    <w:rsid w:val="00761035"/>
    <w:rsid w:val="00782BFE"/>
    <w:rsid w:val="0078571C"/>
    <w:rsid w:val="00794081"/>
    <w:rsid w:val="007B7D86"/>
    <w:rsid w:val="007C63F4"/>
    <w:rsid w:val="007E4420"/>
    <w:rsid w:val="00802C20"/>
    <w:rsid w:val="008072C6"/>
    <w:rsid w:val="00812842"/>
    <w:rsid w:val="0082220F"/>
    <w:rsid w:val="00836C76"/>
    <w:rsid w:val="0084514A"/>
    <w:rsid w:val="0088746E"/>
    <w:rsid w:val="0089586F"/>
    <w:rsid w:val="008A5301"/>
    <w:rsid w:val="008A5E90"/>
    <w:rsid w:val="008B213D"/>
    <w:rsid w:val="008D46EA"/>
    <w:rsid w:val="008E4906"/>
    <w:rsid w:val="00904234"/>
    <w:rsid w:val="00910675"/>
    <w:rsid w:val="0091641E"/>
    <w:rsid w:val="00916FAA"/>
    <w:rsid w:val="0091766F"/>
    <w:rsid w:val="00926E1D"/>
    <w:rsid w:val="00946FED"/>
    <w:rsid w:val="0096738F"/>
    <w:rsid w:val="009724A1"/>
    <w:rsid w:val="0098709D"/>
    <w:rsid w:val="009B0DCC"/>
    <w:rsid w:val="009B5C09"/>
    <w:rsid w:val="009C2BCF"/>
    <w:rsid w:val="009E0D42"/>
    <w:rsid w:val="009E1B1E"/>
    <w:rsid w:val="009E4C62"/>
    <w:rsid w:val="009F1256"/>
    <w:rsid w:val="009F3C03"/>
    <w:rsid w:val="00A14567"/>
    <w:rsid w:val="00A157DD"/>
    <w:rsid w:val="00A22C56"/>
    <w:rsid w:val="00A408A9"/>
    <w:rsid w:val="00A52839"/>
    <w:rsid w:val="00A53925"/>
    <w:rsid w:val="00A56D20"/>
    <w:rsid w:val="00A70E10"/>
    <w:rsid w:val="00A71C27"/>
    <w:rsid w:val="00A776FC"/>
    <w:rsid w:val="00A82537"/>
    <w:rsid w:val="00A92E0F"/>
    <w:rsid w:val="00AB74F6"/>
    <w:rsid w:val="00AC2FCD"/>
    <w:rsid w:val="00AC6AFE"/>
    <w:rsid w:val="00AD7BE3"/>
    <w:rsid w:val="00AE55F2"/>
    <w:rsid w:val="00AE7A61"/>
    <w:rsid w:val="00AF37D2"/>
    <w:rsid w:val="00AF4968"/>
    <w:rsid w:val="00B401C4"/>
    <w:rsid w:val="00B47B11"/>
    <w:rsid w:val="00B67F8D"/>
    <w:rsid w:val="00B71C8D"/>
    <w:rsid w:val="00B864D6"/>
    <w:rsid w:val="00B86FC7"/>
    <w:rsid w:val="00B87FC3"/>
    <w:rsid w:val="00B90179"/>
    <w:rsid w:val="00B9416B"/>
    <w:rsid w:val="00BA1C1B"/>
    <w:rsid w:val="00BB44AE"/>
    <w:rsid w:val="00BC0772"/>
    <w:rsid w:val="00BD1CEB"/>
    <w:rsid w:val="00BD43AC"/>
    <w:rsid w:val="00C135C9"/>
    <w:rsid w:val="00C23786"/>
    <w:rsid w:val="00C7143E"/>
    <w:rsid w:val="00C7146A"/>
    <w:rsid w:val="00C73189"/>
    <w:rsid w:val="00C82963"/>
    <w:rsid w:val="00C85515"/>
    <w:rsid w:val="00C97F97"/>
    <w:rsid w:val="00CA0718"/>
    <w:rsid w:val="00CA2AC0"/>
    <w:rsid w:val="00CB1DD0"/>
    <w:rsid w:val="00CD3E2F"/>
    <w:rsid w:val="00CF32B6"/>
    <w:rsid w:val="00D05DF7"/>
    <w:rsid w:val="00D12FE2"/>
    <w:rsid w:val="00D16C39"/>
    <w:rsid w:val="00D21D02"/>
    <w:rsid w:val="00D2572E"/>
    <w:rsid w:val="00D33B57"/>
    <w:rsid w:val="00D35904"/>
    <w:rsid w:val="00D601B6"/>
    <w:rsid w:val="00D6502F"/>
    <w:rsid w:val="00D74DD7"/>
    <w:rsid w:val="00D9363B"/>
    <w:rsid w:val="00DB23A0"/>
    <w:rsid w:val="00DB2A00"/>
    <w:rsid w:val="00DC311E"/>
    <w:rsid w:val="00DD3FE0"/>
    <w:rsid w:val="00DE43F3"/>
    <w:rsid w:val="00DE6FF7"/>
    <w:rsid w:val="00E01001"/>
    <w:rsid w:val="00E17CE2"/>
    <w:rsid w:val="00E64656"/>
    <w:rsid w:val="00E81360"/>
    <w:rsid w:val="00E92F9E"/>
    <w:rsid w:val="00EB3196"/>
    <w:rsid w:val="00EB409C"/>
    <w:rsid w:val="00EB5A1E"/>
    <w:rsid w:val="00EC1791"/>
    <w:rsid w:val="00EE05A7"/>
    <w:rsid w:val="00EF434E"/>
    <w:rsid w:val="00EF53C9"/>
    <w:rsid w:val="00F03D59"/>
    <w:rsid w:val="00F053E1"/>
    <w:rsid w:val="00F34F7D"/>
    <w:rsid w:val="00F4155C"/>
    <w:rsid w:val="00F56C9A"/>
    <w:rsid w:val="00F735F9"/>
    <w:rsid w:val="00F77DCF"/>
    <w:rsid w:val="00F9149B"/>
    <w:rsid w:val="00F93E1D"/>
    <w:rsid w:val="00F96D19"/>
    <w:rsid w:val="00FC636B"/>
    <w:rsid w:val="00FD0F67"/>
    <w:rsid w:val="00FD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E1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leGrid0">
    <w:name w:val="Table Grid"/>
    <w:basedOn w:val="TableNormal"/>
    <w:uiPriority w:val="39"/>
    <w:rsid w:val="000A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4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53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D4D6C"/>
    <w:rPr>
      <w:sz w:val="16"/>
      <w:szCs w:val="16"/>
    </w:rPr>
  </w:style>
  <w:style w:type="paragraph" w:styleId="CommentText">
    <w:name w:val="annotation text"/>
    <w:basedOn w:val="Normal"/>
    <w:link w:val="CommentTextChar"/>
    <w:uiPriority w:val="99"/>
    <w:semiHidden/>
    <w:unhideWhenUsed/>
    <w:rsid w:val="003D4D6C"/>
    <w:rPr>
      <w:sz w:val="20"/>
      <w:szCs w:val="20"/>
    </w:rPr>
  </w:style>
  <w:style w:type="character" w:customStyle="1" w:styleId="CommentTextChar">
    <w:name w:val="Comment Text Char"/>
    <w:basedOn w:val="DefaultParagraphFont"/>
    <w:link w:val="CommentText"/>
    <w:uiPriority w:val="99"/>
    <w:semiHidden/>
    <w:rsid w:val="003D4D6C"/>
    <w:rPr>
      <w:rFonts w:ascii="Times New Roman" w:eastAsia="Times New Roman" w:hAnsi="Times New Roman" w:cs="Times New Roman"/>
      <w:sz w:val="20"/>
      <w:szCs w:val="20"/>
    </w:rPr>
  </w:style>
  <w:style w:type="paragraph" w:customStyle="1" w:styleId="Default">
    <w:name w:val="Default"/>
    <w:rsid w:val="003D4D6C"/>
    <w:pPr>
      <w:autoSpaceDE w:val="0"/>
      <w:autoSpaceDN w:val="0"/>
      <w:adjustRightInd w:val="0"/>
    </w:pPr>
    <w:rPr>
      <w:rFonts w:ascii="Calibri" w:hAnsi="Calibri" w:cs="Calibri"/>
      <w:color w:val="000000"/>
      <w:lang w:val="ro-RO"/>
    </w:rPr>
  </w:style>
  <w:style w:type="paragraph" w:customStyle="1" w:styleId="Style4">
    <w:name w:val="Style4"/>
    <w:basedOn w:val="Normal"/>
    <w:rsid w:val="00F4155C"/>
    <w:pPr>
      <w:widowControl w:val="0"/>
      <w:autoSpaceDE w:val="0"/>
      <w:autoSpaceDN w:val="0"/>
      <w:adjustRightInd w:val="0"/>
      <w:spacing w:line="336" w:lineRule="exact"/>
      <w:jc w:val="both"/>
    </w:pPr>
    <w:rPr>
      <w:rFonts w:ascii="Calibri" w:hAnsi="Calibri"/>
    </w:rPr>
  </w:style>
  <w:style w:type="paragraph" w:styleId="NoSpacing">
    <w:name w:val="No Spacing"/>
    <w:link w:val="NoSpacingChar"/>
    <w:uiPriority w:val="1"/>
    <w:qFormat/>
    <w:rsid w:val="00F4155C"/>
    <w:rPr>
      <w:rFonts w:ascii="Arial" w:eastAsia="Times New Roman" w:hAnsi="Arial" w:cs="Times New Roman"/>
      <w:sz w:val="28"/>
      <w:szCs w:val="28"/>
    </w:rPr>
  </w:style>
  <w:style w:type="character" w:customStyle="1" w:styleId="NoSpacingChar">
    <w:name w:val="No Spacing Char"/>
    <w:link w:val="NoSpacing"/>
    <w:uiPriority w:val="1"/>
    <w:rsid w:val="00F4155C"/>
    <w:rPr>
      <w:rFonts w:ascii="Arial" w:eastAsia="Times New Roman" w:hAnsi="Arial" w:cs="Times New Roman"/>
      <w:sz w:val="28"/>
      <w:szCs w:val="28"/>
    </w:rPr>
  </w:style>
  <w:style w:type="paragraph" w:styleId="CommentSubject">
    <w:name w:val="annotation subject"/>
    <w:basedOn w:val="CommentText"/>
    <w:next w:val="CommentText"/>
    <w:link w:val="CommentSubjectChar"/>
    <w:uiPriority w:val="99"/>
    <w:semiHidden/>
    <w:unhideWhenUsed/>
    <w:rsid w:val="0091766F"/>
    <w:rPr>
      <w:b/>
      <w:bCs/>
    </w:rPr>
  </w:style>
  <w:style w:type="character" w:customStyle="1" w:styleId="CommentSubjectChar">
    <w:name w:val="Comment Subject Char"/>
    <w:basedOn w:val="CommentTextChar"/>
    <w:link w:val="CommentSubject"/>
    <w:uiPriority w:val="99"/>
    <w:semiHidden/>
    <w:rsid w:val="0091766F"/>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9586F"/>
    <w:rPr>
      <w:color w:val="954F72" w:themeColor="followedHyperlink"/>
      <w:u w:val="single"/>
    </w:rPr>
  </w:style>
  <w:style w:type="character" w:styleId="UnresolvedMention">
    <w:name w:val="Unresolved Mention"/>
    <w:basedOn w:val="DefaultParagraphFont"/>
    <w:uiPriority w:val="99"/>
    <w:semiHidden/>
    <w:unhideWhenUsed/>
    <w:rsid w:val="0089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2450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dakaleh.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pt>
    <dgm:pt modelId="{0B5E9B12-AEB3-E346-AC5F-88666CDBC258}" type="pres">
      <dgm:prSet presAssocID="{21D12B4B-2613-0148-956B-4EF3CBCAF15E}" presName="entireBox" presStyleLbl="node1" presStyleIdx="0" presStyleCnt="3"/>
      <dgm:spPr/>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pt>
    <dgm:pt modelId="{BBE17E6C-A90B-2649-BE56-5849D4874DA5}" type="pres">
      <dgm:prSet presAssocID="{69839384-B8DC-0649-AA33-AF4B1A59E329}" presName="arrow" presStyleLbl="node1" presStyleIdx="1" presStyleCnt="3"/>
      <dgm:spPr/>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pt>
    <dgm:pt modelId="{0BBA89EA-AD3B-6E46-AF49-AC58AB696640}" type="pres">
      <dgm:prSet presAssocID="{91A40F1F-2349-F840-8EC3-E94A07E901AE}" presName="arrow" presStyleLbl="node1" presStyleIdx="2" presStyleCnt="3" custLinFactNeighborX="7882" custLinFactNeighborY="-4015"/>
      <dgm:spPr/>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pt>
  </dgm:ptLst>
  <dgm:cxnLst>
    <dgm:cxn modelId="{66745B00-6BEA-7D4E-94EB-5A1BF346870F}" srcId="{8B2F61B0-4A0F-5C47-A65F-A6832B0D4B8A}" destId="{21D12B4B-2613-0148-956B-4EF3CBCAF15E}" srcOrd="2" destOrd="0" parTransId="{47BE180D-213F-1543-8BE5-1CCFCD7BC957}" sibTransId="{7B71F30B-AD01-3D40-8BEB-D8B435407994}"/>
    <dgm:cxn modelId="{AF92A717-84DC-40CE-9E93-6BDCCFF606E2}" type="presOf" srcId="{74F6CE37-7BC1-E940-AA93-731579F14284}" destId="{2154B82A-9548-D448-826D-EB83FEF09F1B}" srcOrd="0" destOrd="0" presId="urn:microsoft.com/office/officeart/2005/8/layout/process4"/>
    <dgm:cxn modelId="{C09F5818-1479-437E-B876-585F03935439}" type="presOf" srcId="{21D12B4B-2613-0148-956B-4EF3CBCAF15E}" destId="{0B5E9B12-AEB3-E346-AC5F-88666CDBC258}" srcOrd="1"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50B78D26-284C-4C1E-BC4D-D9ADC81D6BD6}" type="presOf" srcId="{69839384-B8DC-0649-AA33-AF4B1A59E329}" destId="{EA9855B7-CED3-5B4F-8F49-9505C29CD7EE}"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224BA973-4652-4582-9BB8-99A5922C9CF7}" type="presOf" srcId="{91A40F1F-2349-F840-8EC3-E94A07E901AE}" destId="{29BD1D4E-54C6-9642-83CB-AB82277E3882}"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FE35D27B-D179-4070-ABEB-BCCA6A733BDC}" type="presOf" srcId="{69839384-B8DC-0649-AA33-AF4B1A59E329}" destId="{BBE17E6C-A90B-2649-BE56-5849D4874DA5}" srcOrd="1" destOrd="0" presId="urn:microsoft.com/office/officeart/2005/8/layout/process4"/>
    <dgm:cxn modelId="{F2C55E8A-C8D4-4AEE-AE8A-C39E55FBFD03}" type="presOf" srcId="{66AE6E05-A17F-DA46-A864-4BA2F4E57164}" destId="{4337A12A-D2F8-9A41-A119-D6D290B45EBE}"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4DCB20B8-623D-4980-8F1A-A714114C67FB}" type="presOf" srcId="{8B2F61B0-4A0F-5C47-A65F-A6832B0D4B8A}" destId="{2099FCC3-1FE8-2648-81A2-FCD3BC23A31F}" srcOrd="0" destOrd="0" presId="urn:microsoft.com/office/officeart/2005/8/layout/process4"/>
    <dgm:cxn modelId="{E07C27BA-F765-4F35-91BE-FF01853DB69C}" type="presOf" srcId="{91A40F1F-2349-F840-8EC3-E94A07E901AE}" destId="{0BBA89EA-AD3B-6E46-AF49-AC58AB696640}" srcOrd="1" destOrd="0" presId="urn:microsoft.com/office/officeart/2005/8/layout/process4"/>
    <dgm:cxn modelId="{5E38D1BE-7A3B-4282-A09D-2620AC23EC3B}" type="presOf" srcId="{07088797-B424-2245-8F7F-98E1D13D5567}" destId="{78372B54-4DBA-8541-BE64-C32E5D120191}" srcOrd="0" destOrd="0" presId="urn:microsoft.com/office/officeart/2005/8/layout/process4"/>
    <dgm:cxn modelId="{76BD92DD-B036-464E-A302-7E8A953FB295}" type="presOf" srcId="{21D12B4B-2613-0148-956B-4EF3CBCAF15E}" destId="{310A5374-32EB-DF43-8315-9D810F9AA4D2}"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CA9603E4-B21A-494A-9721-E50FF1D3A9E9}" type="presParOf" srcId="{2099FCC3-1FE8-2648-81A2-FCD3BC23A31F}" destId="{64277353-DA7B-A348-B66C-886F3FFF8D5A}" srcOrd="0" destOrd="0" presId="urn:microsoft.com/office/officeart/2005/8/layout/process4"/>
    <dgm:cxn modelId="{6698EC3D-3E28-4F0C-BB48-46E8A0E34B16}" type="presParOf" srcId="{64277353-DA7B-A348-B66C-886F3FFF8D5A}" destId="{310A5374-32EB-DF43-8315-9D810F9AA4D2}" srcOrd="0" destOrd="0" presId="urn:microsoft.com/office/officeart/2005/8/layout/process4"/>
    <dgm:cxn modelId="{AB40BD4D-A507-4B5E-9F42-C02B65258F7B}" type="presParOf" srcId="{64277353-DA7B-A348-B66C-886F3FFF8D5A}" destId="{0B5E9B12-AEB3-E346-AC5F-88666CDBC258}" srcOrd="1" destOrd="0" presId="urn:microsoft.com/office/officeart/2005/8/layout/process4"/>
    <dgm:cxn modelId="{1AD51587-0B77-4165-BC4D-7A78F95317A8}" type="presParOf" srcId="{64277353-DA7B-A348-B66C-886F3FFF8D5A}" destId="{46656A57-D3C6-3742-AACB-DD9FC8C76BCE}" srcOrd="2" destOrd="0" presId="urn:microsoft.com/office/officeart/2005/8/layout/process4"/>
    <dgm:cxn modelId="{25DC9F53-A539-495B-AF0F-DC922F06753D}" type="presParOf" srcId="{46656A57-D3C6-3742-AACB-DD9FC8C76BCE}" destId="{78372B54-4DBA-8541-BE64-C32E5D120191}" srcOrd="0" destOrd="0" presId="urn:microsoft.com/office/officeart/2005/8/layout/process4"/>
    <dgm:cxn modelId="{8D688848-602D-47DC-8582-B489DF68DB45}" type="presParOf" srcId="{2099FCC3-1FE8-2648-81A2-FCD3BC23A31F}" destId="{B2BAC448-3123-C741-9F30-A02F9D4E273E}" srcOrd="1" destOrd="0" presId="urn:microsoft.com/office/officeart/2005/8/layout/process4"/>
    <dgm:cxn modelId="{CA8517CA-736C-43A6-BFC4-20013F1D6A47}" type="presParOf" srcId="{2099FCC3-1FE8-2648-81A2-FCD3BC23A31F}" destId="{CC53E887-66FD-C84F-B939-F1E22126B8FA}" srcOrd="2" destOrd="0" presId="urn:microsoft.com/office/officeart/2005/8/layout/process4"/>
    <dgm:cxn modelId="{0DCD862A-76FD-41A9-A42A-9EA754C2859F}" type="presParOf" srcId="{CC53E887-66FD-C84F-B939-F1E22126B8FA}" destId="{EA9855B7-CED3-5B4F-8F49-9505C29CD7EE}" srcOrd="0" destOrd="0" presId="urn:microsoft.com/office/officeart/2005/8/layout/process4"/>
    <dgm:cxn modelId="{C7F947CC-26AA-4C1F-8F43-D8BBA854CFC2}" type="presParOf" srcId="{CC53E887-66FD-C84F-B939-F1E22126B8FA}" destId="{BBE17E6C-A90B-2649-BE56-5849D4874DA5}" srcOrd="1" destOrd="0" presId="urn:microsoft.com/office/officeart/2005/8/layout/process4"/>
    <dgm:cxn modelId="{9F2CF8CB-9B36-4EF6-9F97-63FAB4754B42}" type="presParOf" srcId="{CC53E887-66FD-C84F-B939-F1E22126B8FA}" destId="{FC0ECBCD-7222-8940-8E4C-9AFDDCCAC6A3}" srcOrd="2" destOrd="0" presId="urn:microsoft.com/office/officeart/2005/8/layout/process4"/>
    <dgm:cxn modelId="{9C6D6441-667F-4B60-88A0-4307B6334A8A}" type="presParOf" srcId="{FC0ECBCD-7222-8940-8E4C-9AFDDCCAC6A3}" destId="{4337A12A-D2F8-9A41-A119-D6D290B45EBE}" srcOrd="0" destOrd="0" presId="urn:microsoft.com/office/officeart/2005/8/layout/process4"/>
    <dgm:cxn modelId="{7FC4E444-77D2-4482-95C3-BEBA178A9007}" type="presParOf" srcId="{2099FCC3-1FE8-2648-81A2-FCD3BC23A31F}" destId="{E22CC77A-EF9E-0A45-8FCE-23B4FB7E8938}" srcOrd="3" destOrd="0" presId="urn:microsoft.com/office/officeart/2005/8/layout/process4"/>
    <dgm:cxn modelId="{823CC17E-E579-4D82-A0F3-9FA5CB4B2C5A}" type="presParOf" srcId="{2099FCC3-1FE8-2648-81A2-FCD3BC23A31F}" destId="{C17E0A40-48A3-8F46-9B3F-550A69382370}" srcOrd="4" destOrd="0" presId="urn:microsoft.com/office/officeart/2005/8/layout/process4"/>
    <dgm:cxn modelId="{6FF2FCBB-189B-4FBF-821E-7967729B3553}" type="presParOf" srcId="{C17E0A40-48A3-8F46-9B3F-550A69382370}" destId="{29BD1D4E-54C6-9642-83CB-AB82277E3882}" srcOrd="0" destOrd="0" presId="urn:microsoft.com/office/officeart/2005/8/layout/process4"/>
    <dgm:cxn modelId="{A5B320BB-87EB-47C2-BCA7-531FB12E7C34}" type="presParOf" srcId="{C17E0A40-48A3-8F46-9B3F-550A69382370}" destId="{0BBA89EA-AD3B-6E46-AF49-AC58AB696640}" srcOrd="1" destOrd="0" presId="urn:microsoft.com/office/officeart/2005/8/layout/process4"/>
    <dgm:cxn modelId="{5D313129-7640-49E3-A55B-3B96EE2BB646}" type="presParOf" srcId="{C17E0A40-48A3-8F46-9B3F-550A69382370}" destId="{B909BAD4-ABB9-5E43-B6F8-A9C7FDE66A38}" srcOrd="2" destOrd="0" presId="urn:microsoft.com/office/officeart/2005/8/layout/process4"/>
    <dgm:cxn modelId="{B632C477-D52D-4AD1-B47F-A52FEB05E952}"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en-US" sz="1000" kern="1200"/>
            <a:t>Verifică conformitatea, eligibilitatea şi îndeplinirea criteriilor de</a:t>
          </a:r>
        </a:p>
        <a:p>
          <a:pPr marL="0" lvl="0" indent="0" algn="ctr" defTabSz="444500">
            <a:lnSpc>
              <a:spcPct val="90000"/>
            </a:lnSpc>
            <a:spcBef>
              <a:spcPct val="0"/>
            </a:spcBef>
            <a:spcAft>
              <a:spcPct val="35000"/>
            </a:spcAft>
            <a:buNone/>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CE31AE-6A3A-49B3-AB52-6ADD66CF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39</Pages>
  <Words>11719</Words>
  <Characters>66800</Characters>
  <Application>Microsoft Office Word</Application>
  <DocSecurity>0</DocSecurity>
  <Lines>556</Lines>
  <Paragraphs>156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16</cp:revision>
  <cp:lastPrinted>2018-03-15T08:46:00Z</cp:lastPrinted>
  <dcterms:created xsi:type="dcterms:W3CDTF">2020-07-02T06:40:00Z</dcterms:created>
  <dcterms:modified xsi:type="dcterms:W3CDTF">2023-03-02T08:54:00Z</dcterms:modified>
</cp:coreProperties>
</file>